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760A6" w14:textId="77777777" w:rsidR="00F55C7A" w:rsidRPr="007B4027" w:rsidRDefault="00F55C7A" w:rsidP="003F5149">
      <w:pPr>
        <w:pStyle w:val="Title"/>
        <w:rPr>
          <w:rFonts w:asciiTheme="minorHAnsi" w:hAnsiTheme="minorHAnsi"/>
          <w:sz w:val="22"/>
          <w:szCs w:val="22"/>
        </w:rPr>
      </w:pPr>
      <w:r w:rsidRPr="007B4027">
        <w:rPr>
          <w:rFonts w:asciiTheme="minorHAnsi" w:hAnsiTheme="minorHAnsi"/>
          <w:sz w:val="22"/>
          <w:szCs w:val="22"/>
        </w:rPr>
        <w:t xml:space="preserve">Tectonics </w:t>
      </w:r>
      <w:r w:rsidR="00874BE0" w:rsidRPr="007B4027">
        <w:rPr>
          <w:rFonts w:asciiTheme="minorHAnsi" w:hAnsiTheme="minorHAnsi"/>
          <w:sz w:val="22"/>
          <w:szCs w:val="22"/>
        </w:rPr>
        <w:t>JEO 411E</w:t>
      </w:r>
      <w:r w:rsidR="000735B1" w:rsidRPr="007B4027">
        <w:rPr>
          <w:rFonts w:asciiTheme="minorHAnsi" w:hAnsiTheme="minorHAnsi"/>
          <w:sz w:val="22"/>
          <w:szCs w:val="22"/>
        </w:rPr>
        <w:t xml:space="preserve"> </w:t>
      </w:r>
    </w:p>
    <w:tbl>
      <w:tblPr>
        <w:tblW w:w="0" w:type="auto"/>
        <w:tblInd w:w="57" w:type="dxa"/>
        <w:tblLook w:val="01E0" w:firstRow="1" w:lastRow="1" w:firstColumn="1" w:lastColumn="1" w:noHBand="0" w:noVBand="0"/>
      </w:tblPr>
      <w:tblGrid>
        <w:gridCol w:w="9186"/>
      </w:tblGrid>
      <w:tr w:rsidR="00567F32" w:rsidRPr="007B4027" w14:paraId="51F05F48" w14:textId="77777777" w:rsidTr="00471270">
        <w:tc>
          <w:tcPr>
            <w:tcW w:w="9243" w:type="dxa"/>
          </w:tcPr>
          <w:tbl>
            <w:tblPr>
              <w:tblW w:w="0" w:type="auto"/>
              <w:tblInd w:w="57" w:type="dxa"/>
              <w:tblLook w:val="01E0" w:firstRow="1" w:lastRow="1" w:firstColumn="1" w:lastColumn="1" w:noHBand="0" w:noVBand="0"/>
            </w:tblPr>
            <w:tblGrid>
              <w:gridCol w:w="8913"/>
            </w:tblGrid>
            <w:tr w:rsidR="00567F32" w:rsidRPr="007B4027" w14:paraId="0F65DB3B" w14:textId="77777777" w:rsidTr="00471270">
              <w:tc>
                <w:tcPr>
                  <w:tcW w:w="9243" w:type="dxa"/>
                </w:tcPr>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000" w:firstRow="0" w:lastRow="0" w:firstColumn="0" w:lastColumn="0" w:noHBand="0" w:noVBand="0"/>
                  </w:tblPr>
                  <w:tblGrid>
                    <w:gridCol w:w="819"/>
                    <w:gridCol w:w="936"/>
                    <w:gridCol w:w="897"/>
                    <w:gridCol w:w="935"/>
                    <w:gridCol w:w="1096"/>
                    <w:gridCol w:w="1458"/>
                    <w:gridCol w:w="1510"/>
                    <w:gridCol w:w="833"/>
                  </w:tblGrid>
                  <w:tr w:rsidR="00567F32" w:rsidRPr="007B4027" w14:paraId="76289AF3" w14:textId="77777777" w:rsidTr="00A258CE">
                    <w:trPr>
                      <w:tblCellSpacing w:w="15" w:type="dxa"/>
                    </w:trPr>
                    <w:tc>
                      <w:tcPr>
                        <w:tcW w:w="0" w:type="auto"/>
                      </w:tcPr>
                      <w:p w14:paraId="652393B3"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CRN</w:t>
                        </w:r>
                      </w:p>
                    </w:tc>
                    <w:tc>
                      <w:tcPr>
                        <w:tcW w:w="0" w:type="auto"/>
                      </w:tcPr>
                      <w:p w14:paraId="20E61A3D"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Subject</w:t>
                        </w:r>
                      </w:p>
                    </w:tc>
                    <w:tc>
                      <w:tcPr>
                        <w:tcW w:w="0" w:type="auto"/>
                      </w:tcPr>
                      <w:p w14:paraId="36895254"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Course</w:t>
                        </w:r>
                      </w:p>
                    </w:tc>
                    <w:tc>
                      <w:tcPr>
                        <w:tcW w:w="0" w:type="auto"/>
                      </w:tcPr>
                      <w:p w14:paraId="4D2834E2"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Section</w:t>
                        </w:r>
                      </w:p>
                    </w:tc>
                    <w:tc>
                      <w:tcPr>
                        <w:tcW w:w="0" w:type="auto"/>
                      </w:tcPr>
                      <w:p w14:paraId="1A81B02D"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Title</w:t>
                        </w:r>
                      </w:p>
                    </w:tc>
                    <w:tc>
                      <w:tcPr>
                        <w:tcW w:w="0" w:type="auto"/>
                      </w:tcPr>
                      <w:p w14:paraId="7C505B4D"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Start</w:t>
                        </w:r>
                      </w:p>
                    </w:tc>
                    <w:tc>
                      <w:tcPr>
                        <w:tcW w:w="0" w:type="auto"/>
                      </w:tcPr>
                      <w:p w14:paraId="31CB9894"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End</w:t>
                        </w:r>
                      </w:p>
                    </w:tc>
                    <w:tc>
                      <w:tcPr>
                        <w:tcW w:w="0" w:type="auto"/>
                      </w:tcPr>
                      <w:p w14:paraId="6AA92620" w14:textId="77777777" w:rsidR="00567F32" w:rsidRPr="007B4027" w:rsidRDefault="00567F32" w:rsidP="00A258CE">
                        <w:pPr>
                          <w:ind w:left="57" w:right="57"/>
                          <w:jc w:val="center"/>
                          <w:rPr>
                            <w:rFonts w:asciiTheme="minorHAnsi" w:hAnsiTheme="minorHAnsi"/>
                            <w:b/>
                            <w:bCs/>
                            <w:sz w:val="22"/>
                            <w:szCs w:val="22"/>
                          </w:rPr>
                        </w:pPr>
                        <w:r w:rsidRPr="007B4027">
                          <w:rPr>
                            <w:rFonts w:asciiTheme="minorHAnsi" w:hAnsiTheme="minorHAnsi"/>
                            <w:b/>
                            <w:bCs/>
                            <w:sz w:val="22"/>
                            <w:szCs w:val="22"/>
                          </w:rPr>
                          <w:t>Status</w:t>
                        </w:r>
                      </w:p>
                    </w:tc>
                  </w:tr>
                  <w:tr w:rsidR="00567F32" w:rsidRPr="007B4027" w14:paraId="0F53F940" w14:textId="77777777" w:rsidTr="00A258CE">
                    <w:trPr>
                      <w:tblCellSpacing w:w="15" w:type="dxa"/>
                    </w:trPr>
                    <w:tc>
                      <w:tcPr>
                        <w:tcW w:w="0" w:type="auto"/>
                      </w:tcPr>
                      <w:p w14:paraId="0ECD49C0" w14:textId="026DA560" w:rsidR="00567F32" w:rsidRPr="007B4027" w:rsidRDefault="00253B35" w:rsidP="00A258CE">
                        <w:pPr>
                          <w:ind w:left="57" w:right="57"/>
                          <w:jc w:val="center"/>
                          <w:rPr>
                            <w:rFonts w:asciiTheme="minorHAnsi" w:hAnsiTheme="minorHAnsi"/>
                            <w:sz w:val="22"/>
                            <w:szCs w:val="22"/>
                          </w:rPr>
                        </w:pPr>
                        <w:r>
                          <w:rPr>
                            <w:rFonts w:asciiTheme="minorHAnsi" w:hAnsiTheme="minorHAnsi"/>
                            <w:sz w:val="22"/>
                            <w:szCs w:val="22"/>
                          </w:rPr>
                          <w:t>25343</w:t>
                        </w:r>
                        <w:bookmarkStart w:id="0" w:name="_GoBack"/>
                        <w:bookmarkEnd w:id="0"/>
                      </w:p>
                    </w:tc>
                    <w:tc>
                      <w:tcPr>
                        <w:tcW w:w="0" w:type="auto"/>
                      </w:tcPr>
                      <w:p w14:paraId="74930CC2" w14:textId="77777777" w:rsidR="00567F32" w:rsidRPr="007B4027" w:rsidRDefault="00567F32" w:rsidP="00A258CE">
                        <w:pPr>
                          <w:ind w:left="57" w:right="57"/>
                          <w:jc w:val="center"/>
                          <w:rPr>
                            <w:rFonts w:asciiTheme="minorHAnsi" w:hAnsiTheme="minorHAnsi"/>
                            <w:sz w:val="22"/>
                            <w:szCs w:val="22"/>
                          </w:rPr>
                        </w:pPr>
                        <w:r w:rsidRPr="007B4027">
                          <w:rPr>
                            <w:rFonts w:asciiTheme="minorHAnsi" w:hAnsiTheme="minorHAnsi"/>
                            <w:sz w:val="22"/>
                            <w:szCs w:val="22"/>
                          </w:rPr>
                          <w:t>JEO</w:t>
                        </w:r>
                      </w:p>
                    </w:tc>
                    <w:tc>
                      <w:tcPr>
                        <w:tcW w:w="0" w:type="auto"/>
                      </w:tcPr>
                      <w:p w14:paraId="485D6FA7" w14:textId="77777777" w:rsidR="00567F32" w:rsidRPr="007B4027" w:rsidRDefault="00567F32" w:rsidP="00A258CE">
                        <w:pPr>
                          <w:ind w:left="57" w:right="57"/>
                          <w:jc w:val="center"/>
                          <w:rPr>
                            <w:rFonts w:asciiTheme="minorHAnsi" w:hAnsiTheme="minorHAnsi"/>
                            <w:sz w:val="22"/>
                            <w:szCs w:val="22"/>
                          </w:rPr>
                        </w:pPr>
                        <w:r w:rsidRPr="007B4027">
                          <w:rPr>
                            <w:rFonts w:asciiTheme="minorHAnsi" w:hAnsiTheme="minorHAnsi"/>
                            <w:sz w:val="22"/>
                            <w:szCs w:val="22"/>
                          </w:rPr>
                          <w:t>411E</w:t>
                        </w:r>
                      </w:p>
                    </w:tc>
                    <w:tc>
                      <w:tcPr>
                        <w:tcW w:w="0" w:type="auto"/>
                      </w:tcPr>
                      <w:p w14:paraId="43913934" w14:textId="77777777" w:rsidR="00567F32" w:rsidRPr="007B4027" w:rsidRDefault="00567F32" w:rsidP="00A258CE">
                        <w:pPr>
                          <w:ind w:left="57" w:right="57"/>
                          <w:jc w:val="center"/>
                          <w:rPr>
                            <w:rFonts w:asciiTheme="minorHAnsi" w:hAnsiTheme="minorHAnsi"/>
                            <w:sz w:val="22"/>
                            <w:szCs w:val="22"/>
                          </w:rPr>
                        </w:pPr>
                        <w:r w:rsidRPr="007B4027">
                          <w:rPr>
                            <w:rFonts w:asciiTheme="minorHAnsi" w:hAnsiTheme="minorHAnsi"/>
                            <w:sz w:val="22"/>
                            <w:szCs w:val="22"/>
                          </w:rPr>
                          <w:t>01</w:t>
                        </w:r>
                      </w:p>
                    </w:tc>
                    <w:tc>
                      <w:tcPr>
                        <w:tcW w:w="0" w:type="auto"/>
                      </w:tcPr>
                      <w:p w14:paraId="354C4A12" w14:textId="77777777" w:rsidR="00567F32" w:rsidRPr="007B4027" w:rsidRDefault="00567F32" w:rsidP="00A258CE">
                        <w:pPr>
                          <w:ind w:left="57" w:right="57"/>
                          <w:jc w:val="center"/>
                          <w:rPr>
                            <w:rFonts w:asciiTheme="minorHAnsi" w:hAnsiTheme="minorHAnsi"/>
                            <w:sz w:val="22"/>
                            <w:szCs w:val="22"/>
                          </w:rPr>
                        </w:pPr>
                        <w:r w:rsidRPr="007B4027">
                          <w:rPr>
                            <w:rFonts w:asciiTheme="minorHAnsi" w:hAnsiTheme="minorHAnsi"/>
                            <w:sz w:val="22"/>
                            <w:szCs w:val="22"/>
                          </w:rPr>
                          <w:t>Tectonics</w:t>
                        </w:r>
                      </w:p>
                    </w:tc>
                    <w:tc>
                      <w:tcPr>
                        <w:tcW w:w="0" w:type="auto"/>
                      </w:tcPr>
                      <w:p w14:paraId="4AC267A2" w14:textId="18CED7C5" w:rsidR="00567F32" w:rsidRPr="00253B35" w:rsidRDefault="00253B35" w:rsidP="00C36B24">
                        <w:pPr>
                          <w:ind w:left="57" w:right="57"/>
                          <w:jc w:val="center"/>
                          <w:rPr>
                            <w:rFonts w:asciiTheme="minorHAnsi" w:hAnsiTheme="minorHAnsi"/>
                            <w:sz w:val="22"/>
                            <w:szCs w:val="22"/>
                            <w:lang w:val="tr-TR"/>
                          </w:rPr>
                        </w:pPr>
                        <w:r>
                          <w:rPr>
                            <w:rFonts w:asciiTheme="minorHAnsi" w:hAnsiTheme="minorHAnsi"/>
                            <w:sz w:val="22"/>
                            <w:szCs w:val="22"/>
                          </w:rPr>
                          <w:t>Feb</w:t>
                        </w:r>
                        <w:r>
                          <w:rPr>
                            <w:rFonts w:asciiTheme="minorHAnsi" w:hAnsiTheme="minorHAnsi"/>
                            <w:sz w:val="22"/>
                            <w:szCs w:val="22"/>
                            <w:lang w:val="tr-TR"/>
                          </w:rPr>
                          <w:t>. 11, 2016</w:t>
                        </w:r>
                      </w:p>
                    </w:tc>
                    <w:tc>
                      <w:tcPr>
                        <w:tcW w:w="0" w:type="auto"/>
                      </w:tcPr>
                      <w:p w14:paraId="1F0E9C8D" w14:textId="5786C9F3" w:rsidR="00567F32" w:rsidRPr="007B4027" w:rsidRDefault="00253B35" w:rsidP="00C36B24">
                        <w:pPr>
                          <w:ind w:left="57" w:right="57"/>
                          <w:jc w:val="center"/>
                          <w:rPr>
                            <w:rFonts w:asciiTheme="minorHAnsi" w:hAnsiTheme="minorHAnsi"/>
                            <w:sz w:val="22"/>
                            <w:szCs w:val="22"/>
                          </w:rPr>
                        </w:pPr>
                        <w:r>
                          <w:rPr>
                            <w:rFonts w:asciiTheme="minorHAnsi" w:hAnsiTheme="minorHAnsi"/>
                            <w:sz w:val="22"/>
                            <w:szCs w:val="22"/>
                          </w:rPr>
                          <w:t>May. 12, 2016</w:t>
                        </w:r>
                      </w:p>
                    </w:tc>
                    <w:tc>
                      <w:tcPr>
                        <w:tcW w:w="0" w:type="auto"/>
                      </w:tcPr>
                      <w:p w14:paraId="0E9899E1" w14:textId="77777777" w:rsidR="00567F32" w:rsidRPr="007B4027" w:rsidRDefault="00567F32" w:rsidP="00A258CE">
                        <w:pPr>
                          <w:ind w:left="57" w:right="57"/>
                          <w:jc w:val="center"/>
                          <w:rPr>
                            <w:rFonts w:asciiTheme="minorHAnsi" w:hAnsiTheme="minorHAnsi"/>
                            <w:sz w:val="22"/>
                            <w:szCs w:val="22"/>
                          </w:rPr>
                        </w:pPr>
                        <w:r w:rsidRPr="007B4027">
                          <w:rPr>
                            <w:rFonts w:asciiTheme="minorHAnsi" w:hAnsiTheme="minorHAnsi"/>
                            <w:sz w:val="22"/>
                            <w:szCs w:val="22"/>
                          </w:rPr>
                          <w:t>Active</w:t>
                        </w:r>
                      </w:p>
                    </w:tc>
                  </w:tr>
                </w:tbl>
                <w:p w14:paraId="238DBBAF" w14:textId="77777777" w:rsidR="00567F32" w:rsidRPr="007B4027" w:rsidRDefault="00567F32" w:rsidP="00A258CE">
                  <w:pPr>
                    <w:rPr>
                      <w:rFonts w:asciiTheme="minorHAnsi" w:hAnsiTheme="minorHAnsi"/>
                      <w:sz w:val="22"/>
                      <w:szCs w:val="22"/>
                    </w:rPr>
                  </w:pPr>
                </w:p>
              </w:tc>
            </w:tr>
          </w:tbl>
          <w:p w14:paraId="519811D1" w14:textId="77777777" w:rsidR="00567F32" w:rsidRPr="007B4027" w:rsidRDefault="00567F32">
            <w:pPr>
              <w:rPr>
                <w:rFonts w:asciiTheme="minorHAnsi" w:hAnsiTheme="minorHAnsi"/>
                <w:sz w:val="22"/>
                <w:szCs w:val="22"/>
              </w:rPr>
            </w:pPr>
          </w:p>
        </w:tc>
      </w:tr>
    </w:tbl>
    <w:p w14:paraId="0D843DA1" w14:textId="7FD76397" w:rsidR="00F55C7A" w:rsidRPr="007B4027" w:rsidRDefault="006D195B">
      <w:pPr>
        <w:ind w:left="57" w:right="57"/>
        <w:jc w:val="center"/>
        <w:rPr>
          <w:rFonts w:asciiTheme="minorHAnsi" w:hAnsiTheme="minorHAnsi"/>
          <w:sz w:val="22"/>
          <w:szCs w:val="22"/>
        </w:rPr>
      </w:pPr>
      <w:r w:rsidRPr="007B4027">
        <w:rPr>
          <w:rFonts w:asciiTheme="minorHAnsi" w:hAnsiTheme="minorHAnsi"/>
          <w:sz w:val="22"/>
          <w:szCs w:val="22"/>
        </w:rPr>
        <w:t>Outline of the course 20</w:t>
      </w:r>
      <w:r w:rsidR="007A6793" w:rsidRPr="007B4027">
        <w:rPr>
          <w:rFonts w:asciiTheme="minorHAnsi" w:hAnsiTheme="minorHAnsi"/>
          <w:sz w:val="22"/>
          <w:szCs w:val="22"/>
        </w:rPr>
        <w:t>1</w:t>
      </w:r>
      <w:r w:rsidR="00253B35">
        <w:rPr>
          <w:rFonts w:asciiTheme="minorHAnsi" w:hAnsiTheme="minorHAnsi"/>
          <w:sz w:val="22"/>
          <w:szCs w:val="22"/>
        </w:rPr>
        <w:t>6</w:t>
      </w:r>
    </w:p>
    <w:p w14:paraId="253CEF41" w14:textId="77777777" w:rsidR="006B192C" w:rsidRPr="007B4027" w:rsidRDefault="00F55C7A">
      <w:pPr>
        <w:pStyle w:val="NormalWeb"/>
        <w:spacing w:before="0" w:beforeAutospacing="0" w:after="0" w:afterAutospacing="0"/>
        <w:ind w:left="57" w:right="57"/>
        <w:rPr>
          <w:rFonts w:asciiTheme="minorHAnsi" w:hAnsiTheme="minorHAnsi"/>
          <w:sz w:val="22"/>
          <w:szCs w:val="22"/>
        </w:rPr>
      </w:pPr>
      <w:r w:rsidRPr="007B4027">
        <w:rPr>
          <w:rFonts w:asciiTheme="minorHAnsi" w:hAnsiTheme="minorHAnsi"/>
          <w:b/>
          <w:bCs/>
          <w:sz w:val="22"/>
          <w:szCs w:val="22"/>
        </w:rPr>
        <w:t xml:space="preserve">Instructor: </w:t>
      </w:r>
      <w:r w:rsidRPr="007B4027">
        <w:rPr>
          <w:rFonts w:asciiTheme="minorHAnsi" w:hAnsiTheme="minorHAnsi"/>
          <w:b/>
          <w:bCs/>
          <w:sz w:val="22"/>
          <w:szCs w:val="22"/>
        </w:rPr>
        <w:tab/>
      </w:r>
      <w:r w:rsidR="007A6793" w:rsidRPr="007B4027">
        <w:rPr>
          <w:rFonts w:asciiTheme="minorHAnsi" w:hAnsiTheme="minorHAnsi"/>
          <w:sz w:val="22"/>
          <w:szCs w:val="22"/>
        </w:rPr>
        <w:t>Prof. Dr. Boris A. Natalin</w:t>
      </w:r>
      <w:r w:rsidRPr="007B4027">
        <w:rPr>
          <w:rFonts w:asciiTheme="minorHAnsi" w:hAnsiTheme="minorHAnsi"/>
          <w:sz w:val="22"/>
          <w:szCs w:val="22"/>
        </w:rPr>
        <w:t xml:space="preserve"> </w:t>
      </w:r>
    </w:p>
    <w:p w14:paraId="2DB35912" w14:textId="77777777" w:rsidR="00F55C7A" w:rsidRPr="007B4027" w:rsidRDefault="00F55C7A" w:rsidP="006B192C">
      <w:pPr>
        <w:pStyle w:val="NormalWeb"/>
        <w:spacing w:before="0" w:beforeAutospacing="0" w:after="0" w:afterAutospacing="0"/>
        <w:ind w:left="777" w:right="57" w:firstLine="663"/>
        <w:rPr>
          <w:rFonts w:asciiTheme="minorHAnsi" w:hAnsiTheme="minorHAnsi"/>
          <w:sz w:val="22"/>
          <w:szCs w:val="22"/>
        </w:rPr>
      </w:pPr>
      <w:r w:rsidRPr="007B4027">
        <w:rPr>
          <w:rFonts w:asciiTheme="minorHAnsi" w:hAnsiTheme="minorHAnsi"/>
          <w:sz w:val="22"/>
          <w:szCs w:val="22"/>
        </w:rPr>
        <w:t>Office – E 502, Phone – 285 6221</w:t>
      </w:r>
      <w:r w:rsidR="006B192C" w:rsidRPr="007B4027">
        <w:rPr>
          <w:rFonts w:asciiTheme="minorHAnsi" w:hAnsiTheme="minorHAnsi"/>
          <w:sz w:val="22"/>
          <w:szCs w:val="22"/>
        </w:rPr>
        <w:t xml:space="preserve">, e-mail </w:t>
      </w:r>
      <w:hyperlink r:id="rId9" w:history="1">
        <w:r w:rsidR="00FE3D20" w:rsidRPr="007B4027">
          <w:rPr>
            <w:rStyle w:val="Hyperlink"/>
            <w:rFonts w:asciiTheme="minorHAnsi" w:hAnsiTheme="minorHAnsi"/>
            <w:sz w:val="22"/>
            <w:szCs w:val="22"/>
          </w:rPr>
          <w:t>natalin@itu.edu.tr</w:t>
        </w:r>
      </w:hyperlink>
      <w:r w:rsidR="00FE3D20" w:rsidRPr="007B4027">
        <w:rPr>
          <w:rFonts w:asciiTheme="minorHAnsi" w:hAnsiTheme="minorHAnsi"/>
          <w:sz w:val="22"/>
          <w:szCs w:val="22"/>
        </w:rPr>
        <w:t xml:space="preserve"> </w:t>
      </w:r>
    </w:p>
    <w:p w14:paraId="546CD3D1" w14:textId="77777777" w:rsidR="005D4527" w:rsidRPr="007B4027" w:rsidRDefault="005D4527" w:rsidP="006B192C">
      <w:pPr>
        <w:pStyle w:val="NormalWeb"/>
        <w:spacing w:before="0" w:beforeAutospacing="0" w:after="0" w:afterAutospacing="0"/>
        <w:ind w:left="777" w:right="57" w:firstLine="663"/>
        <w:rPr>
          <w:rFonts w:asciiTheme="minorHAnsi" w:hAnsiTheme="minorHAnsi"/>
          <w:sz w:val="22"/>
          <w:szCs w:val="22"/>
        </w:rPr>
      </w:pPr>
      <w:r w:rsidRPr="007B4027">
        <w:rPr>
          <w:rFonts w:asciiTheme="minorHAnsi" w:hAnsiTheme="minorHAnsi"/>
          <w:sz w:val="22"/>
          <w:szCs w:val="22"/>
        </w:rPr>
        <w:t xml:space="preserve">Website: </w:t>
      </w:r>
      <w:hyperlink r:id="rId10" w:history="1">
        <w:r w:rsidR="003433DE" w:rsidRPr="007B4027">
          <w:rPr>
            <w:rStyle w:val="Hyperlink"/>
            <w:rFonts w:asciiTheme="minorHAnsi" w:hAnsiTheme="minorHAnsi"/>
            <w:sz w:val="22"/>
            <w:szCs w:val="22"/>
          </w:rPr>
          <w:t>http://web.itu.edu.tr/~natalin/</w:t>
        </w:r>
      </w:hyperlink>
      <w:r w:rsidR="003433DE" w:rsidRPr="007B4027">
        <w:rPr>
          <w:rFonts w:asciiTheme="minorHAnsi" w:hAnsiTheme="minorHAnsi"/>
          <w:sz w:val="22"/>
          <w:szCs w:val="22"/>
        </w:rPr>
        <w:t xml:space="preserve"> </w:t>
      </w:r>
      <w:r w:rsidRPr="007B4027">
        <w:rPr>
          <w:rFonts w:asciiTheme="minorHAnsi" w:hAnsiTheme="minorHAnsi"/>
          <w:sz w:val="22"/>
          <w:szCs w:val="22"/>
        </w:rPr>
        <w:t xml:space="preserve"> </w:t>
      </w:r>
    </w:p>
    <w:p w14:paraId="22A90A1A" w14:textId="77777777" w:rsidR="0062074F" w:rsidRDefault="0062074F" w:rsidP="0062074F">
      <w:pPr>
        <w:pStyle w:val="NormalWeb"/>
        <w:spacing w:before="0" w:beforeAutospacing="0" w:after="0" w:afterAutospacing="0"/>
        <w:ind w:right="57"/>
        <w:rPr>
          <w:rFonts w:asciiTheme="minorHAnsi" w:hAnsiTheme="minorHAnsi"/>
          <w:sz w:val="22"/>
          <w:szCs w:val="22"/>
          <w:lang w:val="tr-TR"/>
        </w:rPr>
      </w:pPr>
    </w:p>
    <w:p w14:paraId="065FB5CC" w14:textId="5F7EE877" w:rsidR="007A6793" w:rsidRPr="007B4027" w:rsidRDefault="007A6793" w:rsidP="0062074F">
      <w:pPr>
        <w:pStyle w:val="NormalWeb"/>
        <w:spacing w:before="0" w:beforeAutospacing="0" w:after="0" w:afterAutospacing="0"/>
        <w:ind w:right="57"/>
        <w:rPr>
          <w:rFonts w:asciiTheme="minorHAnsi" w:hAnsiTheme="minorHAnsi"/>
          <w:sz w:val="22"/>
          <w:szCs w:val="22"/>
        </w:rPr>
      </w:pPr>
      <w:r w:rsidRPr="007B4027">
        <w:rPr>
          <w:rFonts w:asciiTheme="minorHAnsi" w:hAnsiTheme="minorHAnsi"/>
          <w:sz w:val="22"/>
          <w:szCs w:val="22"/>
        </w:rPr>
        <w:t xml:space="preserve">Assistant: Cengiz Zabci, e-mail </w:t>
      </w:r>
      <w:hyperlink r:id="rId11" w:history="1">
        <w:r w:rsidRPr="007B4027">
          <w:rPr>
            <w:rStyle w:val="Hyperlink"/>
            <w:rFonts w:asciiTheme="minorHAnsi" w:hAnsiTheme="minorHAnsi"/>
            <w:sz w:val="22"/>
            <w:szCs w:val="22"/>
          </w:rPr>
          <w:t>zabci@itu.edu.tr</w:t>
        </w:r>
      </w:hyperlink>
      <w:r w:rsidRPr="007B4027">
        <w:rPr>
          <w:rFonts w:asciiTheme="minorHAnsi" w:hAnsiTheme="minorHAnsi"/>
          <w:sz w:val="22"/>
          <w:szCs w:val="22"/>
        </w:rPr>
        <w:t xml:space="preserve"> </w:t>
      </w:r>
    </w:p>
    <w:p w14:paraId="20CE101A" w14:textId="77777777" w:rsidR="00F55C7A" w:rsidRPr="007B4027" w:rsidRDefault="00F55C7A" w:rsidP="003F5149">
      <w:pPr>
        <w:pStyle w:val="Heading1"/>
        <w:rPr>
          <w:rFonts w:asciiTheme="minorHAnsi" w:hAnsiTheme="minorHAnsi"/>
          <w:sz w:val="22"/>
          <w:szCs w:val="22"/>
        </w:rPr>
      </w:pPr>
      <w:r w:rsidRPr="007B4027">
        <w:rPr>
          <w:rFonts w:asciiTheme="minorHAnsi" w:hAnsiTheme="minorHAnsi"/>
          <w:sz w:val="22"/>
          <w:szCs w:val="22"/>
        </w:rPr>
        <w:t>Introduction</w:t>
      </w:r>
    </w:p>
    <w:p w14:paraId="1C4C89BE" w14:textId="77777777" w:rsidR="00E87946" w:rsidRPr="007B4027" w:rsidRDefault="00E87946" w:rsidP="003F5149">
      <w:pPr>
        <w:pStyle w:val="Heading1"/>
        <w:rPr>
          <w:rFonts w:asciiTheme="minorHAnsi" w:hAnsiTheme="minorHAnsi"/>
          <w:b w:val="0"/>
          <w:bCs w:val="0"/>
          <w:sz w:val="22"/>
          <w:szCs w:val="22"/>
        </w:rPr>
      </w:pPr>
      <w:r w:rsidRPr="007B4027">
        <w:rPr>
          <w:rFonts w:asciiTheme="minorHAnsi" w:hAnsiTheme="minorHAnsi"/>
          <w:b w:val="0"/>
          <w:bCs w:val="0"/>
          <w:sz w:val="22"/>
          <w:szCs w:val="22"/>
        </w:rPr>
        <w:t xml:space="preserve">Tectonics is the science about the composition, structure, origin, and evolution of the Earth, its crust, or large regions of the Earth. Last decades it encompasses similar studies of material objects in the Universe. Tectonics integrates results of almost all geosciences. The first part of the course consists of lectures giving a systematic overview of continental rifts, oceanic spreading centers, transform faults, subduction </w:t>
      </w:r>
      <w:r w:rsidR="00972BDA" w:rsidRPr="007B4027">
        <w:rPr>
          <w:rFonts w:asciiTheme="minorHAnsi" w:hAnsiTheme="minorHAnsi"/>
          <w:b w:val="0"/>
          <w:bCs w:val="0"/>
          <w:sz w:val="22"/>
          <w:szCs w:val="22"/>
        </w:rPr>
        <w:t>zones,</w:t>
      </w:r>
      <w:r w:rsidRPr="007B4027">
        <w:rPr>
          <w:rFonts w:asciiTheme="minorHAnsi" w:hAnsiTheme="minorHAnsi"/>
          <w:b w:val="0"/>
          <w:bCs w:val="0"/>
          <w:sz w:val="22"/>
          <w:szCs w:val="22"/>
        </w:rPr>
        <w:t xml:space="preserve"> and collisional orogenic belts. The second part of the course concentrates on the tectonic evolution of region</w:t>
      </w:r>
      <w:r w:rsidR="003D3655" w:rsidRPr="007B4027">
        <w:rPr>
          <w:rFonts w:asciiTheme="minorHAnsi" w:hAnsiTheme="minorHAnsi"/>
          <w:b w:val="0"/>
          <w:bCs w:val="0"/>
          <w:sz w:val="22"/>
          <w:szCs w:val="22"/>
        </w:rPr>
        <w:t>s</w:t>
      </w:r>
      <w:r w:rsidRPr="007B4027">
        <w:rPr>
          <w:rFonts w:asciiTheme="minorHAnsi" w:hAnsiTheme="minorHAnsi"/>
          <w:b w:val="0"/>
          <w:bCs w:val="0"/>
          <w:sz w:val="22"/>
          <w:szCs w:val="22"/>
        </w:rPr>
        <w:t xml:space="preserve"> </w:t>
      </w:r>
      <w:r w:rsidR="007A6793" w:rsidRPr="007B4027">
        <w:rPr>
          <w:rFonts w:asciiTheme="minorHAnsi" w:hAnsiTheme="minorHAnsi"/>
          <w:b w:val="0"/>
          <w:bCs w:val="0"/>
          <w:sz w:val="22"/>
          <w:szCs w:val="22"/>
        </w:rPr>
        <w:t xml:space="preserve">that are located in different parts of the world and </w:t>
      </w:r>
      <w:r w:rsidRPr="007B4027">
        <w:rPr>
          <w:rFonts w:asciiTheme="minorHAnsi" w:hAnsiTheme="minorHAnsi"/>
          <w:b w:val="0"/>
          <w:bCs w:val="0"/>
          <w:sz w:val="22"/>
          <w:szCs w:val="22"/>
        </w:rPr>
        <w:t>originated in different tectonic settings. This course provides training in the concepts and techniques required for regional tectonic analysis and synthesis of the geodynamic evolution of the lithosphere.</w:t>
      </w:r>
    </w:p>
    <w:p w14:paraId="3F4CFEC3" w14:textId="77777777" w:rsidR="00F55C7A" w:rsidRPr="007B4027" w:rsidRDefault="00F55C7A" w:rsidP="003F5149">
      <w:pPr>
        <w:pStyle w:val="Heading1"/>
        <w:rPr>
          <w:rFonts w:asciiTheme="minorHAnsi" w:hAnsiTheme="minorHAnsi"/>
          <w:sz w:val="22"/>
          <w:szCs w:val="22"/>
        </w:rPr>
      </w:pPr>
      <w:r w:rsidRPr="007B4027">
        <w:rPr>
          <w:rFonts w:asciiTheme="minorHAnsi" w:hAnsiTheme="minorHAnsi"/>
          <w:sz w:val="22"/>
          <w:szCs w:val="22"/>
        </w:rPr>
        <w:t>Lectures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6755"/>
        <w:gridCol w:w="2022"/>
      </w:tblGrid>
      <w:tr w:rsidR="00287089" w:rsidRPr="007B4027" w14:paraId="4884E083" w14:textId="77777777" w:rsidTr="000A259F">
        <w:trPr>
          <w:jc w:val="center"/>
        </w:trPr>
        <w:tc>
          <w:tcPr>
            <w:tcW w:w="0" w:type="auto"/>
          </w:tcPr>
          <w:p w14:paraId="07D65649" w14:textId="77777777" w:rsidR="0006375B" w:rsidRPr="007B4027" w:rsidRDefault="0006375B" w:rsidP="002B7CC6">
            <w:pPr>
              <w:pStyle w:val="StyleTimesCenteredLeft01cm"/>
              <w:ind w:left="-11"/>
              <w:rPr>
                <w:rFonts w:asciiTheme="minorHAnsi" w:hAnsiTheme="minorHAnsi"/>
                <w:sz w:val="22"/>
                <w:szCs w:val="22"/>
              </w:rPr>
            </w:pPr>
            <w:r w:rsidRPr="007B4027">
              <w:rPr>
                <w:rFonts w:asciiTheme="minorHAnsi" w:hAnsiTheme="minorHAnsi"/>
                <w:sz w:val="22"/>
                <w:szCs w:val="22"/>
              </w:rPr>
              <w:t>#</w:t>
            </w:r>
          </w:p>
        </w:tc>
        <w:tc>
          <w:tcPr>
            <w:tcW w:w="0" w:type="auto"/>
          </w:tcPr>
          <w:p w14:paraId="44B8E105" w14:textId="77777777" w:rsidR="0006375B" w:rsidRPr="007B4027" w:rsidRDefault="0006375B" w:rsidP="000A259F">
            <w:pPr>
              <w:ind w:left="-11" w:right="57"/>
              <w:jc w:val="center"/>
              <w:rPr>
                <w:rFonts w:asciiTheme="minorHAnsi" w:hAnsiTheme="minorHAnsi"/>
                <w:sz w:val="22"/>
                <w:szCs w:val="22"/>
              </w:rPr>
            </w:pPr>
            <w:r w:rsidRPr="007B4027">
              <w:rPr>
                <w:rFonts w:asciiTheme="minorHAnsi" w:hAnsiTheme="minorHAnsi"/>
                <w:sz w:val="22"/>
                <w:szCs w:val="22"/>
              </w:rPr>
              <w:t>Topics</w:t>
            </w:r>
          </w:p>
        </w:tc>
        <w:tc>
          <w:tcPr>
            <w:tcW w:w="0" w:type="auto"/>
          </w:tcPr>
          <w:p w14:paraId="039D66FE" w14:textId="77777777" w:rsidR="0006375B" w:rsidRPr="007B4027" w:rsidRDefault="0006375B" w:rsidP="000A259F">
            <w:pPr>
              <w:ind w:left="-11" w:right="-26"/>
              <w:rPr>
                <w:rFonts w:asciiTheme="minorHAnsi" w:hAnsiTheme="minorHAnsi"/>
                <w:sz w:val="22"/>
                <w:szCs w:val="22"/>
              </w:rPr>
            </w:pPr>
            <w:r w:rsidRPr="007B4027">
              <w:rPr>
                <w:rFonts w:asciiTheme="minorHAnsi" w:hAnsiTheme="minorHAnsi"/>
                <w:sz w:val="22"/>
                <w:szCs w:val="22"/>
              </w:rPr>
              <w:t>Readings</w:t>
            </w:r>
          </w:p>
        </w:tc>
      </w:tr>
      <w:tr w:rsidR="00287089" w:rsidRPr="007B4027" w14:paraId="118F8046" w14:textId="77777777" w:rsidTr="000A259F">
        <w:trPr>
          <w:jc w:val="center"/>
        </w:trPr>
        <w:tc>
          <w:tcPr>
            <w:tcW w:w="0" w:type="auto"/>
          </w:tcPr>
          <w:p w14:paraId="6F677915" w14:textId="6EA08437" w:rsidR="004344FF" w:rsidRPr="007B4027" w:rsidRDefault="0006375B" w:rsidP="00C36B24">
            <w:pPr>
              <w:pStyle w:val="StyleTimesCenteredLeft01cm"/>
              <w:ind w:left="-11"/>
              <w:rPr>
                <w:rFonts w:asciiTheme="minorHAnsi" w:hAnsiTheme="minorHAnsi"/>
                <w:sz w:val="22"/>
                <w:szCs w:val="22"/>
              </w:rPr>
            </w:pPr>
            <w:r w:rsidRPr="007B4027">
              <w:rPr>
                <w:rFonts w:asciiTheme="minorHAnsi" w:hAnsiTheme="minorHAnsi"/>
                <w:b/>
                <w:sz w:val="22"/>
                <w:szCs w:val="22"/>
              </w:rPr>
              <w:t>1</w:t>
            </w:r>
          </w:p>
        </w:tc>
        <w:tc>
          <w:tcPr>
            <w:tcW w:w="0" w:type="auto"/>
          </w:tcPr>
          <w:p w14:paraId="6F9D0C4B" w14:textId="77777777" w:rsidR="0006375B" w:rsidRPr="00537EDC" w:rsidRDefault="0006375B" w:rsidP="00F82992">
            <w:pPr>
              <w:ind w:left="-11" w:right="57"/>
              <w:rPr>
                <w:rFonts w:asciiTheme="minorHAnsi" w:hAnsiTheme="minorHAnsi"/>
                <w:sz w:val="22"/>
                <w:szCs w:val="22"/>
              </w:rPr>
            </w:pPr>
            <w:r w:rsidRPr="00537EDC">
              <w:rPr>
                <w:rFonts w:asciiTheme="minorHAnsi" w:hAnsiTheme="minorHAnsi"/>
                <w:b/>
                <w:sz w:val="22"/>
                <w:szCs w:val="22"/>
              </w:rPr>
              <w:t>Introduction:</w:t>
            </w:r>
            <w:r w:rsidRPr="00537EDC">
              <w:rPr>
                <w:rFonts w:asciiTheme="minorHAnsi" w:hAnsiTheme="minorHAnsi"/>
                <w:sz w:val="22"/>
                <w:szCs w:val="22"/>
              </w:rPr>
              <w:t xml:space="preserve"> </w:t>
            </w:r>
            <w:r w:rsidR="00F82992" w:rsidRPr="00537EDC">
              <w:rPr>
                <w:rFonts w:asciiTheme="minorHAnsi" w:hAnsiTheme="minorHAnsi"/>
                <w:sz w:val="22"/>
                <w:szCs w:val="22"/>
              </w:rPr>
              <w:t>Types of structures;</w:t>
            </w:r>
            <w:r w:rsidR="00C24005" w:rsidRPr="00537EDC">
              <w:rPr>
                <w:rFonts w:asciiTheme="minorHAnsi" w:hAnsiTheme="minorHAnsi"/>
                <w:sz w:val="22"/>
                <w:szCs w:val="22"/>
              </w:rPr>
              <w:t xml:space="preserve"> Plates and their bou</w:t>
            </w:r>
            <w:r w:rsidR="00F82992" w:rsidRPr="00537EDC">
              <w:rPr>
                <w:rFonts w:asciiTheme="minorHAnsi" w:hAnsiTheme="minorHAnsi"/>
                <w:sz w:val="22"/>
                <w:szCs w:val="22"/>
              </w:rPr>
              <w:t>ndaries;</w:t>
            </w:r>
            <w:r w:rsidR="00C24005" w:rsidRPr="00537EDC">
              <w:rPr>
                <w:rFonts w:asciiTheme="minorHAnsi" w:hAnsiTheme="minorHAnsi"/>
                <w:sz w:val="22"/>
                <w:szCs w:val="22"/>
              </w:rPr>
              <w:t xml:space="preserve"> </w:t>
            </w:r>
            <w:r w:rsidRPr="00537EDC">
              <w:rPr>
                <w:rFonts w:asciiTheme="minorHAnsi" w:hAnsiTheme="minorHAnsi"/>
                <w:sz w:val="22"/>
                <w:szCs w:val="22"/>
              </w:rPr>
              <w:t xml:space="preserve">Tectonics and Structural geology; </w:t>
            </w:r>
            <w:r w:rsidR="00C24005" w:rsidRPr="00537EDC">
              <w:rPr>
                <w:rFonts w:asciiTheme="minorHAnsi" w:hAnsiTheme="minorHAnsi"/>
                <w:sz w:val="22"/>
                <w:szCs w:val="22"/>
              </w:rPr>
              <w:t xml:space="preserve">Scales </w:t>
            </w:r>
            <w:r w:rsidR="00F82992" w:rsidRPr="00537EDC">
              <w:rPr>
                <w:rFonts w:asciiTheme="minorHAnsi" w:hAnsiTheme="minorHAnsi"/>
                <w:sz w:val="22"/>
                <w:szCs w:val="22"/>
              </w:rPr>
              <w:t xml:space="preserve">studies; </w:t>
            </w:r>
            <w:r w:rsidRPr="00537EDC">
              <w:rPr>
                <w:rFonts w:asciiTheme="minorHAnsi" w:hAnsiTheme="minorHAnsi"/>
                <w:sz w:val="22"/>
                <w:szCs w:val="22"/>
              </w:rPr>
              <w:t>Tectonic models; Interior of the Earth</w:t>
            </w:r>
            <w:r w:rsidR="00F82992" w:rsidRPr="00537EDC">
              <w:rPr>
                <w:rFonts w:asciiTheme="minorHAnsi" w:hAnsiTheme="minorHAnsi"/>
                <w:sz w:val="22"/>
                <w:szCs w:val="22"/>
              </w:rPr>
              <w:t xml:space="preserve"> and solar system</w:t>
            </w:r>
            <w:r w:rsidRPr="00537EDC">
              <w:rPr>
                <w:rFonts w:asciiTheme="minorHAnsi" w:hAnsiTheme="minorHAnsi"/>
                <w:sz w:val="22"/>
                <w:szCs w:val="22"/>
              </w:rPr>
              <w:t xml:space="preserve">. </w:t>
            </w:r>
          </w:p>
        </w:tc>
        <w:tc>
          <w:tcPr>
            <w:tcW w:w="0" w:type="auto"/>
          </w:tcPr>
          <w:p w14:paraId="76ED8836"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color w:val="000000"/>
                <w:sz w:val="22"/>
                <w:szCs w:val="22"/>
              </w:rPr>
              <w:t>Lecture notes</w:t>
            </w:r>
            <w:r w:rsidRPr="007B4027">
              <w:rPr>
                <w:rFonts w:asciiTheme="minorHAnsi" w:hAnsiTheme="minorHAnsi"/>
                <w:color w:val="000000"/>
                <w:sz w:val="22"/>
                <w:szCs w:val="22"/>
              </w:rPr>
              <w:br/>
              <w:t>MT: Ch. 1.2</w:t>
            </w:r>
          </w:p>
        </w:tc>
      </w:tr>
      <w:tr w:rsidR="00287089" w:rsidRPr="007B4027" w14:paraId="6CD5EB60" w14:textId="77777777" w:rsidTr="000A259F">
        <w:trPr>
          <w:jc w:val="center"/>
        </w:trPr>
        <w:tc>
          <w:tcPr>
            <w:tcW w:w="0" w:type="auto"/>
          </w:tcPr>
          <w:p w14:paraId="1E354DF9" w14:textId="41217206" w:rsidR="004344FF" w:rsidRPr="00C36B24" w:rsidRDefault="0006375B" w:rsidP="00C36B24">
            <w:pPr>
              <w:pStyle w:val="StyleTimesCenteredLeft01cm"/>
              <w:ind w:left="-11"/>
              <w:rPr>
                <w:rFonts w:asciiTheme="minorHAnsi" w:hAnsiTheme="minorHAnsi"/>
                <w:b/>
                <w:sz w:val="22"/>
                <w:szCs w:val="22"/>
              </w:rPr>
            </w:pPr>
            <w:r w:rsidRPr="007B4027">
              <w:rPr>
                <w:rFonts w:asciiTheme="minorHAnsi" w:hAnsiTheme="minorHAnsi"/>
                <w:b/>
                <w:sz w:val="22"/>
                <w:szCs w:val="22"/>
              </w:rPr>
              <w:t>2</w:t>
            </w:r>
          </w:p>
        </w:tc>
        <w:tc>
          <w:tcPr>
            <w:tcW w:w="0" w:type="auto"/>
          </w:tcPr>
          <w:p w14:paraId="7DFD15CE" w14:textId="77777777" w:rsidR="0006375B" w:rsidRPr="00537EDC" w:rsidRDefault="0006375B" w:rsidP="0014573A">
            <w:pPr>
              <w:ind w:left="-11"/>
              <w:rPr>
                <w:rFonts w:asciiTheme="minorHAnsi" w:hAnsiTheme="minorHAnsi"/>
                <w:b/>
                <w:sz w:val="22"/>
                <w:szCs w:val="22"/>
              </w:rPr>
            </w:pPr>
            <w:r w:rsidRPr="00537EDC">
              <w:rPr>
                <w:rFonts w:asciiTheme="minorHAnsi" w:hAnsiTheme="minorHAnsi"/>
                <w:b/>
                <w:sz w:val="22"/>
                <w:szCs w:val="22"/>
              </w:rPr>
              <w:t>Historical perspective</w:t>
            </w:r>
            <w:r w:rsidR="000035C5" w:rsidRPr="00537EDC">
              <w:rPr>
                <w:rFonts w:asciiTheme="minorHAnsi" w:hAnsiTheme="minorHAnsi"/>
                <w:b/>
                <w:sz w:val="22"/>
                <w:szCs w:val="22"/>
              </w:rPr>
              <w:t>:</w:t>
            </w:r>
            <w:r w:rsidRPr="00537EDC">
              <w:rPr>
                <w:rFonts w:asciiTheme="minorHAnsi" w:hAnsiTheme="minorHAnsi"/>
                <w:b/>
                <w:sz w:val="22"/>
                <w:szCs w:val="22"/>
              </w:rPr>
              <w:t xml:space="preserve"> </w:t>
            </w:r>
            <w:r w:rsidRPr="00537EDC">
              <w:rPr>
                <w:rFonts w:asciiTheme="minorHAnsi" w:hAnsiTheme="minorHAnsi"/>
                <w:sz w:val="22"/>
                <w:szCs w:val="22"/>
              </w:rPr>
              <w:t>Early studies</w:t>
            </w:r>
            <w:r w:rsidR="000035C5" w:rsidRPr="00537EDC">
              <w:rPr>
                <w:rFonts w:asciiTheme="minorHAnsi" w:hAnsiTheme="minorHAnsi"/>
                <w:sz w:val="22"/>
                <w:szCs w:val="22"/>
              </w:rPr>
              <w:t>;</w:t>
            </w:r>
            <w:r w:rsidRPr="00537EDC">
              <w:rPr>
                <w:rFonts w:asciiTheme="minorHAnsi" w:hAnsiTheme="minorHAnsi"/>
                <w:sz w:val="22"/>
                <w:szCs w:val="22"/>
              </w:rPr>
              <w:t xml:space="preserve"> </w:t>
            </w:r>
            <w:r w:rsidR="0014573A" w:rsidRPr="00537EDC">
              <w:rPr>
                <w:rFonts w:asciiTheme="minorHAnsi" w:hAnsiTheme="minorHAnsi"/>
                <w:sz w:val="22"/>
                <w:szCs w:val="22"/>
              </w:rPr>
              <w:t>T</w:t>
            </w:r>
            <w:r w:rsidRPr="00537EDC">
              <w:rPr>
                <w:rFonts w:asciiTheme="minorHAnsi" w:hAnsiTheme="minorHAnsi"/>
                <w:sz w:val="22"/>
                <w:szCs w:val="22"/>
              </w:rPr>
              <w:t>hree types of orogenic belt models</w:t>
            </w:r>
            <w:r w:rsidR="0014573A" w:rsidRPr="00537EDC">
              <w:rPr>
                <w:rFonts w:asciiTheme="minorHAnsi" w:hAnsiTheme="minorHAnsi"/>
                <w:b/>
                <w:sz w:val="22"/>
                <w:szCs w:val="22"/>
              </w:rPr>
              <w:t>;</w:t>
            </w:r>
            <w:r w:rsidRPr="00537EDC">
              <w:rPr>
                <w:rFonts w:asciiTheme="minorHAnsi" w:hAnsiTheme="minorHAnsi"/>
                <w:sz w:val="22"/>
                <w:szCs w:val="22"/>
              </w:rPr>
              <w:t xml:space="preserve"> Geosynclinal theory</w:t>
            </w:r>
            <w:r w:rsidR="0014573A" w:rsidRPr="00537EDC">
              <w:rPr>
                <w:rFonts w:asciiTheme="minorHAnsi" w:hAnsiTheme="minorHAnsi"/>
                <w:sz w:val="22"/>
                <w:szCs w:val="22"/>
              </w:rPr>
              <w:t>;</w:t>
            </w:r>
            <w:r w:rsidRPr="00537EDC">
              <w:rPr>
                <w:rFonts w:asciiTheme="minorHAnsi" w:hAnsiTheme="minorHAnsi"/>
                <w:sz w:val="22"/>
                <w:szCs w:val="22"/>
              </w:rPr>
              <w:t xml:space="preserve"> </w:t>
            </w:r>
            <w:r w:rsidR="0014573A" w:rsidRPr="00537EDC">
              <w:rPr>
                <w:rFonts w:asciiTheme="minorHAnsi" w:hAnsiTheme="minorHAnsi"/>
                <w:sz w:val="22"/>
                <w:szCs w:val="22"/>
              </w:rPr>
              <w:t>T</w:t>
            </w:r>
            <w:r w:rsidRPr="00537EDC">
              <w:rPr>
                <w:rFonts w:asciiTheme="minorHAnsi" w:hAnsiTheme="minorHAnsi"/>
                <w:sz w:val="22"/>
                <w:szCs w:val="22"/>
              </w:rPr>
              <w:t>emporal aspects of orogeny</w:t>
            </w:r>
            <w:r w:rsidR="0014573A" w:rsidRPr="00537EDC">
              <w:rPr>
                <w:rFonts w:asciiTheme="minorHAnsi" w:hAnsiTheme="minorHAnsi"/>
                <w:sz w:val="22"/>
                <w:szCs w:val="22"/>
              </w:rPr>
              <w:t>;</w:t>
            </w:r>
            <w:r w:rsidRPr="00537EDC">
              <w:rPr>
                <w:rFonts w:asciiTheme="minorHAnsi" w:hAnsiTheme="minorHAnsi"/>
                <w:sz w:val="22"/>
                <w:szCs w:val="22"/>
              </w:rPr>
              <w:t xml:space="preserve"> continental drift. </w:t>
            </w:r>
          </w:p>
        </w:tc>
        <w:tc>
          <w:tcPr>
            <w:tcW w:w="0" w:type="auto"/>
          </w:tcPr>
          <w:p w14:paraId="713A838F" w14:textId="77777777" w:rsidR="0006375B" w:rsidRPr="007B4027" w:rsidRDefault="0006375B" w:rsidP="00C402B9">
            <w:pPr>
              <w:ind w:left="-11" w:right="-26"/>
              <w:rPr>
                <w:rFonts w:asciiTheme="minorHAnsi" w:hAnsiTheme="minorHAnsi"/>
                <w:b/>
                <w:color w:val="000000"/>
                <w:sz w:val="22"/>
                <w:szCs w:val="22"/>
              </w:rPr>
            </w:pPr>
            <w:r w:rsidRPr="007B4027">
              <w:rPr>
                <w:rFonts w:asciiTheme="minorHAnsi" w:hAnsiTheme="minorHAnsi"/>
                <w:b/>
                <w:color w:val="000000"/>
                <w:sz w:val="22"/>
                <w:szCs w:val="22"/>
              </w:rPr>
              <w:t>S:</w:t>
            </w:r>
            <w:r w:rsidRPr="007B4027">
              <w:rPr>
                <w:rFonts w:asciiTheme="minorHAnsi" w:hAnsiTheme="minorHAnsi"/>
                <w:color w:val="000000"/>
                <w:sz w:val="22"/>
                <w:szCs w:val="22"/>
              </w:rPr>
              <w:t xml:space="preserve"> p.1-24</w:t>
            </w:r>
            <w:r w:rsidR="00E0753B" w:rsidRPr="007B4027">
              <w:rPr>
                <w:rFonts w:asciiTheme="minorHAnsi" w:hAnsiTheme="minorHAnsi"/>
                <w:color w:val="000000"/>
                <w:sz w:val="22"/>
                <w:szCs w:val="22"/>
              </w:rPr>
              <w:br/>
            </w:r>
            <w:r w:rsidRPr="007B4027">
              <w:rPr>
                <w:rFonts w:asciiTheme="minorHAnsi" w:hAnsiTheme="minorHAnsi"/>
                <w:color w:val="000000"/>
                <w:sz w:val="22"/>
                <w:szCs w:val="22"/>
              </w:rPr>
              <w:t>KV1: Ch. 1</w:t>
            </w:r>
          </w:p>
        </w:tc>
      </w:tr>
      <w:tr w:rsidR="00287089" w:rsidRPr="007B4027" w14:paraId="734C9DDD" w14:textId="77777777" w:rsidTr="000A259F">
        <w:trPr>
          <w:jc w:val="center"/>
        </w:trPr>
        <w:tc>
          <w:tcPr>
            <w:tcW w:w="0" w:type="auto"/>
          </w:tcPr>
          <w:p w14:paraId="3829F90E" w14:textId="2C9D8DA4" w:rsidR="004344FF" w:rsidRPr="00C36B24" w:rsidRDefault="0006375B" w:rsidP="00C36B24">
            <w:pPr>
              <w:pStyle w:val="StyleTimesCenteredLeft01cm"/>
              <w:ind w:left="-11"/>
              <w:rPr>
                <w:rFonts w:asciiTheme="minorHAnsi" w:hAnsiTheme="minorHAnsi"/>
                <w:b/>
                <w:sz w:val="22"/>
                <w:szCs w:val="22"/>
              </w:rPr>
            </w:pPr>
            <w:r w:rsidRPr="007B4027">
              <w:rPr>
                <w:rFonts w:asciiTheme="minorHAnsi" w:hAnsiTheme="minorHAnsi"/>
                <w:b/>
                <w:sz w:val="22"/>
                <w:szCs w:val="22"/>
              </w:rPr>
              <w:t>3</w:t>
            </w:r>
          </w:p>
        </w:tc>
        <w:tc>
          <w:tcPr>
            <w:tcW w:w="0" w:type="auto"/>
          </w:tcPr>
          <w:p w14:paraId="3D44515F" w14:textId="77777777" w:rsidR="0006375B" w:rsidRPr="00537EDC" w:rsidRDefault="0006375B" w:rsidP="0014573A">
            <w:pPr>
              <w:ind w:left="-11" w:right="57"/>
              <w:rPr>
                <w:rFonts w:asciiTheme="minorHAnsi" w:hAnsiTheme="minorHAnsi"/>
                <w:b/>
                <w:sz w:val="22"/>
                <w:szCs w:val="22"/>
              </w:rPr>
            </w:pPr>
            <w:r w:rsidRPr="00537EDC">
              <w:rPr>
                <w:rFonts w:asciiTheme="minorHAnsi" w:hAnsiTheme="minorHAnsi"/>
                <w:b/>
                <w:sz w:val="22"/>
                <w:szCs w:val="22"/>
              </w:rPr>
              <w:t>Source of data:</w:t>
            </w:r>
            <w:r w:rsidRPr="00537EDC">
              <w:rPr>
                <w:rFonts w:asciiTheme="minorHAnsi" w:hAnsiTheme="minorHAnsi"/>
                <w:sz w:val="22"/>
                <w:szCs w:val="22"/>
              </w:rPr>
              <w:t xml:space="preserve"> </w:t>
            </w:r>
            <w:r w:rsidR="0014573A" w:rsidRPr="00537EDC">
              <w:rPr>
                <w:rFonts w:asciiTheme="minorHAnsi" w:hAnsiTheme="minorHAnsi"/>
                <w:sz w:val="22"/>
                <w:szCs w:val="22"/>
              </w:rPr>
              <w:t>G</w:t>
            </w:r>
            <w:r w:rsidRPr="00537EDC">
              <w:rPr>
                <w:rFonts w:asciiTheme="minorHAnsi" w:hAnsiTheme="minorHAnsi"/>
                <w:sz w:val="22"/>
                <w:szCs w:val="22"/>
              </w:rPr>
              <w:t>eological methods (stratigraphy, structural geology, geochemistry, etc.)</w:t>
            </w:r>
            <w:r w:rsidR="0014573A" w:rsidRPr="00537EDC">
              <w:rPr>
                <w:rFonts w:asciiTheme="minorHAnsi" w:hAnsiTheme="minorHAnsi"/>
                <w:sz w:val="22"/>
                <w:szCs w:val="22"/>
              </w:rPr>
              <w:t>;</w:t>
            </w:r>
            <w:r w:rsidRPr="00537EDC">
              <w:rPr>
                <w:rFonts w:asciiTheme="minorHAnsi" w:hAnsiTheme="minorHAnsi"/>
                <w:sz w:val="22"/>
                <w:szCs w:val="22"/>
              </w:rPr>
              <w:t xml:space="preserve"> </w:t>
            </w:r>
            <w:r w:rsidR="0014573A" w:rsidRPr="00537EDC">
              <w:rPr>
                <w:rFonts w:asciiTheme="minorHAnsi" w:hAnsiTheme="minorHAnsi"/>
                <w:sz w:val="22"/>
                <w:szCs w:val="22"/>
              </w:rPr>
              <w:t>G</w:t>
            </w:r>
            <w:r w:rsidRPr="00537EDC">
              <w:rPr>
                <w:rFonts w:asciiTheme="minorHAnsi" w:hAnsiTheme="minorHAnsi"/>
                <w:sz w:val="22"/>
                <w:szCs w:val="22"/>
              </w:rPr>
              <w:t xml:space="preserve">eophysical methods (seismic methods, </w:t>
            </w:r>
            <w:r w:rsidR="0014573A" w:rsidRPr="00537EDC">
              <w:rPr>
                <w:rFonts w:asciiTheme="minorHAnsi" w:hAnsiTheme="minorHAnsi"/>
                <w:sz w:val="22"/>
                <w:szCs w:val="22"/>
              </w:rPr>
              <w:t>fault mechanism solution</w:t>
            </w:r>
            <w:r w:rsidRPr="00537EDC">
              <w:rPr>
                <w:rFonts w:asciiTheme="minorHAnsi" w:hAnsiTheme="minorHAnsi"/>
                <w:sz w:val="22"/>
                <w:szCs w:val="22"/>
              </w:rPr>
              <w:t xml:space="preserve">, </w:t>
            </w:r>
            <w:r w:rsidR="0014573A" w:rsidRPr="00537EDC">
              <w:rPr>
                <w:rFonts w:asciiTheme="minorHAnsi" w:hAnsiTheme="minorHAnsi"/>
                <w:sz w:val="22"/>
                <w:szCs w:val="22"/>
              </w:rPr>
              <w:t xml:space="preserve">magnetic and </w:t>
            </w:r>
            <w:r w:rsidRPr="00537EDC">
              <w:rPr>
                <w:rFonts w:asciiTheme="minorHAnsi" w:hAnsiTheme="minorHAnsi"/>
                <w:sz w:val="22"/>
                <w:szCs w:val="22"/>
              </w:rPr>
              <w:t xml:space="preserve">gravity </w:t>
            </w:r>
            <w:r w:rsidR="0014573A" w:rsidRPr="00537EDC">
              <w:rPr>
                <w:rFonts w:asciiTheme="minorHAnsi" w:hAnsiTheme="minorHAnsi"/>
                <w:sz w:val="22"/>
                <w:szCs w:val="22"/>
              </w:rPr>
              <w:t>anomalies</w:t>
            </w:r>
            <w:r w:rsidRPr="00537EDC">
              <w:rPr>
                <w:rFonts w:asciiTheme="minorHAnsi" w:hAnsiTheme="minorHAnsi"/>
                <w:sz w:val="22"/>
                <w:szCs w:val="22"/>
              </w:rPr>
              <w:t xml:space="preserve">, </w:t>
            </w:r>
            <w:r w:rsidR="0014573A" w:rsidRPr="00537EDC">
              <w:rPr>
                <w:rFonts w:asciiTheme="minorHAnsi" w:hAnsiTheme="minorHAnsi"/>
                <w:sz w:val="22"/>
                <w:szCs w:val="22"/>
              </w:rPr>
              <w:t>heat flow</w:t>
            </w:r>
            <w:r w:rsidRPr="00537EDC">
              <w:rPr>
                <w:rFonts w:asciiTheme="minorHAnsi" w:hAnsiTheme="minorHAnsi"/>
                <w:sz w:val="22"/>
                <w:szCs w:val="22"/>
              </w:rPr>
              <w:t>).</w:t>
            </w:r>
          </w:p>
        </w:tc>
        <w:tc>
          <w:tcPr>
            <w:tcW w:w="0" w:type="auto"/>
          </w:tcPr>
          <w:p w14:paraId="00F287B3" w14:textId="77777777" w:rsidR="0006375B" w:rsidRPr="007B4027" w:rsidRDefault="0006375B" w:rsidP="000A259F">
            <w:pPr>
              <w:ind w:left="-11" w:right="-26"/>
              <w:rPr>
                <w:rFonts w:asciiTheme="minorHAnsi" w:hAnsiTheme="minorHAnsi"/>
                <w:b/>
                <w:color w:val="000000"/>
                <w:sz w:val="22"/>
                <w:szCs w:val="22"/>
              </w:rPr>
            </w:pPr>
            <w:r w:rsidRPr="007B4027">
              <w:rPr>
                <w:rFonts w:asciiTheme="minorHAnsi" w:hAnsiTheme="minorHAnsi"/>
                <w:b/>
                <w:color w:val="000000"/>
                <w:sz w:val="22"/>
                <w:szCs w:val="22"/>
              </w:rPr>
              <w:t>KV1 and KV3:</w:t>
            </w:r>
            <w:r w:rsidRPr="007B4027">
              <w:rPr>
                <w:rFonts w:asciiTheme="minorHAnsi" w:hAnsiTheme="minorHAnsi"/>
                <w:color w:val="000000"/>
                <w:sz w:val="22"/>
                <w:szCs w:val="22"/>
              </w:rPr>
              <w:t xml:space="preserve"> Ch. 2.1</w:t>
            </w:r>
            <w:r w:rsidRPr="007B4027">
              <w:rPr>
                <w:rFonts w:asciiTheme="minorHAnsi" w:hAnsiTheme="minorHAnsi"/>
                <w:color w:val="000000"/>
                <w:sz w:val="22"/>
                <w:szCs w:val="22"/>
              </w:rPr>
              <w:br/>
            </w:r>
            <w:r w:rsidRPr="007B4027">
              <w:rPr>
                <w:rFonts w:asciiTheme="minorHAnsi" w:hAnsiTheme="minorHAnsi"/>
                <w:b/>
                <w:color w:val="000000"/>
                <w:sz w:val="22"/>
                <w:szCs w:val="22"/>
              </w:rPr>
              <w:t xml:space="preserve">MT: </w:t>
            </w:r>
            <w:r w:rsidRPr="007B4027">
              <w:rPr>
                <w:rFonts w:asciiTheme="minorHAnsi" w:hAnsiTheme="minorHAnsi"/>
                <w:color w:val="000000"/>
                <w:sz w:val="22"/>
                <w:szCs w:val="22"/>
              </w:rPr>
              <w:t>Ch. 2</w:t>
            </w:r>
            <w:r w:rsidRPr="007B4027">
              <w:rPr>
                <w:rFonts w:asciiTheme="minorHAnsi" w:hAnsiTheme="minorHAnsi"/>
                <w:b/>
                <w:color w:val="000000"/>
                <w:sz w:val="22"/>
                <w:szCs w:val="22"/>
              </w:rPr>
              <w:t xml:space="preserve"> </w:t>
            </w:r>
            <w:r w:rsidRPr="007B4027">
              <w:rPr>
                <w:rFonts w:asciiTheme="minorHAnsi" w:hAnsiTheme="minorHAnsi"/>
                <w:b/>
                <w:color w:val="000000"/>
                <w:sz w:val="22"/>
                <w:szCs w:val="22"/>
              </w:rPr>
              <w:br/>
              <w:t>PM:</w:t>
            </w:r>
            <w:r w:rsidRPr="007B4027">
              <w:rPr>
                <w:rFonts w:asciiTheme="minorHAnsi" w:hAnsiTheme="minorHAnsi"/>
                <w:color w:val="000000"/>
                <w:sz w:val="22"/>
                <w:szCs w:val="22"/>
              </w:rPr>
              <w:t xml:space="preserve"> 368-381</w:t>
            </w:r>
            <w:r w:rsidRPr="007B4027">
              <w:rPr>
                <w:rFonts w:asciiTheme="minorHAnsi" w:hAnsiTheme="minorHAnsi"/>
                <w:color w:val="000000"/>
                <w:sz w:val="22"/>
                <w:szCs w:val="22"/>
              </w:rPr>
              <w:br/>
            </w:r>
          </w:p>
        </w:tc>
      </w:tr>
      <w:tr w:rsidR="00287089" w:rsidRPr="007B4027" w14:paraId="25E5146D" w14:textId="77777777" w:rsidTr="000A259F">
        <w:trPr>
          <w:jc w:val="center"/>
        </w:trPr>
        <w:tc>
          <w:tcPr>
            <w:tcW w:w="0" w:type="auto"/>
          </w:tcPr>
          <w:p w14:paraId="0C0053BC" w14:textId="5CE56E18" w:rsidR="0006375B" w:rsidRPr="00C36B24" w:rsidRDefault="00C36B24" w:rsidP="00C36B24">
            <w:pPr>
              <w:pStyle w:val="StyleTimesCenteredLeft01cm"/>
              <w:ind w:left="-11"/>
              <w:rPr>
                <w:rFonts w:asciiTheme="minorHAnsi" w:hAnsiTheme="minorHAnsi"/>
                <w:b/>
                <w:sz w:val="22"/>
                <w:szCs w:val="22"/>
              </w:rPr>
            </w:pPr>
            <w:r>
              <w:rPr>
                <w:rFonts w:asciiTheme="minorHAnsi" w:hAnsiTheme="minorHAnsi"/>
                <w:b/>
                <w:sz w:val="22"/>
                <w:szCs w:val="22"/>
              </w:rPr>
              <w:t>4</w:t>
            </w:r>
          </w:p>
        </w:tc>
        <w:tc>
          <w:tcPr>
            <w:tcW w:w="0" w:type="auto"/>
          </w:tcPr>
          <w:p w14:paraId="03991889" w14:textId="77777777" w:rsidR="0006375B" w:rsidRPr="00537EDC" w:rsidRDefault="0006375B" w:rsidP="00FB3D42">
            <w:pPr>
              <w:ind w:left="-11" w:right="57"/>
              <w:rPr>
                <w:rFonts w:asciiTheme="minorHAnsi" w:hAnsiTheme="minorHAnsi"/>
                <w:b/>
                <w:sz w:val="22"/>
                <w:szCs w:val="22"/>
              </w:rPr>
            </w:pPr>
            <w:r w:rsidRPr="00537EDC">
              <w:rPr>
                <w:rFonts w:asciiTheme="minorHAnsi" w:hAnsiTheme="minorHAnsi"/>
                <w:b/>
                <w:sz w:val="22"/>
                <w:szCs w:val="22"/>
              </w:rPr>
              <w:t>Velocity structure of the Earth:</w:t>
            </w:r>
            <w:r w:rsidRPr="00537EDC">
              <w:rPr>
                <w:rFonts w:asciiTheme="minorHAnsi" w:hAnsiTheme="minorHAnsi"/>
                <w:sz w:val="22"/>
                <w:szCs w:val="22"/>
              </w:rPr>
              <w:t xml:space="preserve"> Oceanic and con</w:t>
            </w:r>
            <w:r w:rsidR="00FB3D42" w:rsidRPr="00537EDC">
              <w:rPr>
                <w:rFonts w:asciiTheme="minorHAnsi" w:hAnsiTheme="minorHAnsi"/>
                <w:sz w:val="22"/>
                <w:szCs w:val="22"/>
              </w:rPr>
              <w:t>tinental crust; Core and mantle;</w:t>
            </w:r>
            <w:r w:rsidRPr="00537EDC">
              <w:rPr>
                <w:rFonts w:asciiTheme="minorHAnsi" w:hAnsiTheme="minorHAnsi"/>
                <w:sz w:val="22"/>
                <w:szCs w:val="22"/>
              </w:rPr>
              <w:t xml:space="preserve"> Lithosphere and asthenosphere</w:t>
            </w:r>
            <w:r w:rsidR="00FB3D42" w:rsidRPr="00537EDC">
              <w:rPr>
                <w:rFonts w:asciiTheme="minorHAnsi" w:hAnsiTheme="minorHAnsi"/>
                <w:sz w:val="22"/>
                <w:szCs w:val="22"/>
              </w:rPr>
              <w:t>;</w:t>
            </w:r>
            <w:r w:rsidRPr="00537EDC">
              <w:rPr>
                <w:rFonts w:asciiTheme="minorHAnsi" w:hAnsiTheme="minorHAnsi"/>
                <w:sz w:val="22"/>
                <w:szCs w:val="22"/>
              </w:rPr>
              <w:t xml:space="preserve"> </w:t>
            </w:r>
            <w:r w:rsidR="00F82992" w:rsidRPr="00537EDC">
              <w:rPr>
                <w:rFonts w:asciiTheme="minorHAnsi" w:hAnsiTheme="minorHAnsi"/>
                <w:sz w:val="22"/>
                <w:szCs w:val="22"/>
              </w:rPr>
              <w:t>Composi</w:t>
            </w:r>
            <w:r w:rsidR="00FB3D42" w:rsidRPr="00537EDC">
              <w:rPr>
                <w:rFonts w:asciiTheme="minorHAnsi" w:hAnsiTheme="minorHAnsi"/>
                <w:sz w:val="22"/>
                <w:szCs w:val="22"/>
              </w:rPr>
              <w:t>tional and rheological layering;</w:t>
            </w:r>
            <w:r w:rsidR="00F82992" w:rsidRPr="00537EDC">
              <w:rPr>
                <w:rFonts w:asciiTheme="minorHAnsi" w:hAnsiTheme="minorHAnsi"/>
                <w:sz w:val="22"/>
                <w:szCs w:val="22"/>
              </w:rPr>
              <w:t xml:space="preserve"> </w:t>
            </w:r>
            <w:r w:rsidR="00FB3D42" w:rsidRPr="00537EDC">
              <w:rPr>
                <w:rFonts w:asciiTheme="minorHAnsi" w:hAnsiTheme="minorHAnsi"/>
                <w:sz w:val="22"/>
                <w:szCs w:val="22"/>
              </w:rPr>
              <w:t>Deformation mechanisms;</w:t>
            </w:r>
            <w:r w:rsidRPr="00537EDC">
              <w:rPr>
                <w:rFonts w:asciiTheme="minorHAnsi" w:hAnsiTheme="minorHAnsi"/>
                <w:sz w:val="22"/>
                <w:szCs w:val="22"/>
              </w:rPr>
              <w:t xml:space="preserve"> Isostasy</w:t>
            </w:r>
            <w:r w:rsidR="00F82992" w:rsidRPr="00537EDC">
              <w:rPr>
                <w:rFonts w:asciiTheme="minorHAnsi" w:hAnsiTheme="minorHAnsi"/>
                <w:sz w:val="22"/>
                <w:szCs w:val="22"/>
              </w:rPr>
              <w:t>.</w:t>
            </w:r>
          </w:p>
        </w:tc>
        <w:tc>
          <w:tcPr>
            <w:tcW w:w="0" w:type="auto"/>
          </w:tcPr>
          <w:p w14:paraId="234EECF4" w14:textId="77777777" w:rsidR="0006375B" w:rsidRPr="007B4027" w:rsidRDefault="0006375B" w:rsidP="00E0753B">
            <w:pPr>
              <w:ind w:left="-11" w:right="-26"/>
              <w:rPr>
                <w:rFonts w:asciiTheme="minorHAnsi" w:hAnsiTheme="minorHAnsi"/>
                <w:b/>
                <w:color w:val="000000"/>
                <w:sz w:val="22"/>
                <w:szCs w:val="22"/>
                <w:lang w:val="pl-PL"/>
              </w:rPr>
            </w:pPr>
            <w:r w:rsidRPr="007B4027">
              <w:rPr>
                <w:rFonts w:asciiTheme="minorHAnsi" w:hAnsiTheme="minorHAnsi"/>
                <w:b/>
                <w:color w:val="000000"/>
                <w:sz w:val="22"/>
                <w:szCs w:val="22"/>
              </w:rPr>
              <w:t>KV1-2:</w:t>
            </w:r>
            <w:r w:rsidRPr="007B4027">
              <w:rPr>
                <w:rFonts w:asciiTheme="minorHAnsi" w:hAnsiTheme="minorHAnsi"/>
                <w:color w:val="000000"/>
                <w:sz w:val="22"/>
                <w:szCs w:val="22"/>
              </w:rPr>
              <w:t xml:space="preserve"> Ch. 2.2-2.12; </w:t>
            </w:r>
            <w:r w:rsidRPr="007B4027">
              <w:rPr>
                <w:rFonts w:asciiTheme="minorHAnsi" w:hAnsiTheme="minorHAnsi"/>
                <w:color w:val="000000"/>
                <w:sz w:val="22"/>
                <w:szCs w:val="22"/>
              </w:rPr>
              <w:br/>
            </w:r>
            <w:r w:rsidRPr="007B4027">
              <w:rPr>
                <w:rFonts w:asciiTheme="minorHAnsi" w:hAnsiTheme="minorHAnsi"/>
                <w:b/>
                <w:color w:val="000000"/>
                <w:sz w:val="22"/>
                <w:szCs w:val="22"/>
              </w:rPr>
              <w:t>C3:</w:t>
            </w:r>
            <w:r w:rsidRPr="007B4027">
              <w:rPr>
                <w:rFonts w:asciiTheme="minorHAnsi" w:hAnsiTheme="minorHAnsi"/>
                <w:color w:val="000000"/>
                <w:sz w:val="22"/>
                <w:szCs w:val="22"/>
              </w:rPr>
              <w:t xml:space="preserve"> Ch. 3 and p. 80-94; </w:t>
            </w:r>
            <w:r w:rsidR="00E0753B"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337-354</w:t>
            </w:r>
          </w:p>
        </w:tc>
      </w:tr>
      <w:tr w:rsidR="00287089" w:rsidRPr="007B4027" w14:paraId="7517EC92" w14:textId="77777777" w:rsidTr="000A259F">
        <w:trPr>
          <w:jc w:val="center"/>
        </w:trPr>
        <w:tc>
          <w:tcPr>
            <w:tcW w:w="0" w:type="auto"/>
          </w:tcPr>
          <w:p w14:paraId="10A3E2CD" w14:textId="47DC1B89" w:rsidR="004344FF" w:rsidRPr="00C36B24" w:rsidRDefault="004344FF" w:rsidP="00C36B24">
            <w:pPr>
              <w:pStyle w:val="StyleTimesCenteredLeft01cm"/>
              <w:tabs>
                <w:tab w:val="left" w:pos="242"/>
                <w:tab w:val="center" w:pos="319"/>
              </w:tabs>
              <w:ind w:left="-11"/>
              <w:rPr>
                <w:rFonts w:asciiTheme="minorHAnsi" w:hAnsiTheme="minorHAnsi"/>
                <w:b/>
                <w:sz w:val="22"/>
                <w:szCs w:val="22"/>
              </w:rPr>
            </w:pPr>
            <w:r w:rsidRPr="007B4027">
              <w:rPr>
                <w:rFonts w:asciiTheme="minorHAnsi" w:hAnsiTheme="minorHAnsi"/>
                <w:b/>
                <w:sz w:val="22"/>
                <w:szCs w:val="22"/>
              </w:rPr>
              <w:t>5</w:t>
            </w:r>
          </w:p>
        </w:tc>
        <w:tc>
          <w:tcPr>
            <w:tcW w:w="0" w:type="auto"/>
          </w:tcPr>
          <w:p w14:paraId="7A409322" w14:textId="4410439C" w:rsidR="0006375B" w:rsidRPr="00537EDC" w:rsidRDefault="0006375B" w:rsidP="00FB3D42">
            <w:pPr>
              <w:ind w:left="-11" w:right="57"/>
              <w:rPr>
                <w:rFonts w:asciiTheme="minorHAnsi" w:hAnsiTheme="minorHAnsi"/>
                <w:sz w:val="22"/>
                <w:szCs w:val="22"/>
              </w:rPr>
            </w:pPr>
            <w:r w:rsidRPr="00537EDC">
              <w:rPr>
                <w:rFonts w:asciiTheme="minorHAnsi" w:hAnsiTheme="minorHAnsi"/>
                <w:b/>
                <w:sz w:val="22"/>
                <w:szCs w:val="22"/>
              </w:rPr>
              <w:t>Continental drift and plate motions:</w:t>
            </w:r>
            <w:r w:rsidRPr="00537EDC">
              <w:rPr>
                <w:rFonts w:asciiTheme="minorHAnsi" w:hAnsiTheme="minorHAnsi"/>
                <w:sz w:val="22"/>
                <w:szCs w:val="22"/>
              </w:rPr>
              <w:t xml:space="preserve"> Geometrical reconstructions of continents; Geological evidence; Paleomagnetism; Relative motion of plates, Absolute plate motion; Triple junction</w:t>
            </w:r>
            <w:r w:rsidR="00FB3D42" w:rsidRPr="00537EDC">
              <w:rPr>
                <w:rFonts w:asciiTheme="minorHAnsi" w:hAnsiTheme="minorHAnsi"/>
                <w:sz w:val="22"/>
                <w:szCs w:val="22"/>
              </w:rPr>
              <w:t>;</w:t>
            </w:r>
            <w:r w:rsidRPr="00537EDC">
              <w:rPr>
                <w:rFonts w:asciiTheme="minorHAnsi" w:hAnsiTheme="minorHAnsi"/>
                <w:sz w:val="22"/>
                <w:szCs w:val="22"/>
              </w:rPr>
              <w:t xml:space="preserve"> Methods of paleotectonic reconstructions</w:t>
            </w:r>
            <w:r w:rsidR="00FB3D42" w:rsidRPr="00537EDC">
              <w:rPr>
                <w:rFonts w:asciiTheme="minorHAnsi" w:hAnsiTheme="minorHAnsi"/>
                <w:sz w:val="22"/>
                <w:szCs w:val="22"/>
              </w:rPr>
              <w:t xml:space="preserve">. </w:t>
            </w:r>
          </w:p>
        </w:tc>
        <w:tc>
          <w:tcPr>
            <w:tcW w:w="0" w:type="auto"/>
          </w:tcPr>
          <w:p w14:paraId="1A597631" w14:textId="77777777" w:rsidR="0006375B" w:rsidRPr="007B4027" w:rsidRDefault="0006375B" w:rsidP="000A259F">
            <w:pPr>
              <w:ind w:left="-11" w:right="-26"/>
              <w:rPr>
                <w:rFonts w:asciiTheme="minorHAnsi" w:hAnsiTheme="minorHAnsi"/>
                <w:color w:val="000000"/>
                <w:sz w:val="22"/>
                <w:szCs w:val="22"/>
                <w:lang w:val="pl-PL"/>
              </w:rPr>
            </w:pPr>
            <w:r w:rsidRPr="007B4027">
              <w:rPr>
                <w:rFonts w:asciiTheme="minorHAnsi" w:hAnsiTheme="minorHAnsi"/>
                <w:b/>
                <w:color w:val="000000"/>
                <w:sz w:val="22"/>
                <w:szCs w:val="22"/>
                <w:lang w:val="pl-PL"/>
              </w:rPr>
              <w:t>MT:</w:t>
            </w:r>
            <w:r w:rsidRPr="007B4027">
              <w:rPr>
                <w:rFonts w:asciiTheme="minorHAnsi" w:hAnsiTheme="minorHAnsi"/>
                <w:color w:val="000000"/>
                <w:sz w:val="22"/>
                <w:szCs w:val="22"/>
                <w:lang w:val="pl-PL"/>
              </w:rPr>
              <w:t xml:space="preserve"> p. 49-75; 197-211 </w:t>
            </w:r>
            <w:r w:rsidRPr="007B4027">
              <w:rPr>
                <w:rFonts w:asciiTheme="minorHAnsi" w:hAnsiTheme="minorHAnsi"/>
                <w:color w:val="000000"/>
                <w:sz w:val="22"/>
                <w:szCs w:val="22"/>
                <w:lang w:val="pl-PL"/>
              </w:rPr>
              <w:br/>
            </w:r>
            <w:r w:rsidRPr="007B4027">
              <w:rPr>
                <w:rFonts w:asciiTheme="minorHAnsi" w:hAnsiTheme="minorHAnsi"/>
                <w:b/>
                <w:color w:val="000000"/>
                <w:sz w:val="22"/>
                <w:szCs w:val="22"/>
                <w:lang w:val="pl-PL"/>
              </w:rPr>
              <w:t>PM:</w:t>
            </w:r>
            <w:r w:rsidRPr="007B4027">
              <w:rPr>
                <w:rFonts w:asciiTheme="minorHAnsi" w:hAnsiTheme="minorHAnsi"/>
                <w:color w:val="000000"/>
                <w:sz w:val="22"/>
                <w:szCs w:val="22"/>
                <w:lang w:val="pl-PL"/>
              </w:rPr>
              <w:t xml:space="preserve"> p. 355-367 </w:t>
            </w:r>
            <w:r w:rsidRPr="007B4027">
              <w:rPr>
                <w:rFonts w:asciiTheme="minorHAnsi" w:hAnsiTheme="minorHAnsi"/>
                <w:color w:val="000000"/>
                <w:sz w:val="22"/>
                <w:szCs w:val="22"/>
                <w:lang w:val="pl-PL"/>
              </w:rPr>
              <w:br/>
            </w:r>
            <w:r w:rsidRPr="007B4027">
              <w:rPr>
                <w:rFonts w:asciiTheme="minorHAnsi" w:hAnsiTheme="minorHAnsi"/>
                <w:b/>
                <w:color w:val="000000"/>
                <w:sz w:val="22"/>
                <w:szCs w:val="22"/>
                <w:lang w:val="pl-PL"/>
              </w:rPr>
              <w:t>KV2-3:</w:t>
            </w:r>
            <w:r w:rsidRPr="007B4027">
              <w:rPr>
                <w:rFonts w:asciiTheme="minorHAnsi" w:hAnsiTheme="minorHAnsi"/>
                <w:color w:val="000000"/>
                <w:sz w:val="22"/>
                <w:szCs w:val="22"/>
                <w:lang w:val="pl-PL"/>
              </w:rPr>
              <w:t xml:space="preserve"> Ch 3, Ch. </w:t>
            </w:r>
            <w:r w:rsidRPr="007B4027">
              <w:rPr>
                <w:rFonts w:asciiTheme="minorHAnsi" w:hAnsiTheme="minorHAnsi"/>
                <w:color w:val="000000"/>
                <w:sz w:val="22"/>
                <w:szCs w:val="22"/>
                <w:lang w:val="pl-PL"/>
              </w:rPr>
              <w:lastRenderedPageBreak/>
              <w:t>5.1-5.4, 5.8-5.9</w:t>
            </w:r>
          </w:p>
        </w:tc>
      </w:tr>
      <w:tr w:rsidR="00287089" w:rsidRPr="007B4027" w14:paraId="613D3019" w14:textId="77777777" w:rsidTr="000A259F">
        <w:trPr>
          <w:jc w:val="center"/>
        </w:trPr>
        <w:tc>
          <w:tcPr>
            <w:tcW w:w="0" w:type="auto"/>
          </w:tcPr>
          <w:p w14:paraId="4FE753F5" w14:textId="7F7CD810" w:rsidR="004344FF" w:rsidRPr="00C36B24" w:rsidRDefault="004344FF" w:rsidP="00C36B24">
            <w:pPr>
              <w:pStyle w:val="StyleTimesCenteredLeft01cm"/>
              <w:ind w:left="-11"/>
              <w:rPr>
                <w:rFonts w:asciiTheme="minorHAnsi" w:hAnsiTheme="minorHAnsi"/>
                <w:b/>
                <w:sz w:val="22"/>
                <w:szCs w:val="22"/>
              </w:rPr>
            </w:pPr>
            <w:r w:rsidRPr="007B4027">
              <w:rPr>
                <w:rFonts w:asciiTheme="minorHAnsi" w:hAnsiTheme="minorHAnsi"/>
                <w:b/>
                <w:sz w:val="22"/>
                <w:szCs w:val="22"/>
              </w:rPr>
              <w:lastRenderedPageBreak/>
              <w:t>6</w:t>
            </w:r>
          </w:p>
        </w:tc>
        <w:tc>
          <w:tcPr>
            <w:tcW w:w="0" w:type="auto"/>
          </w:tcPr>
          <w:p w14:paraId="788CCAA6" w14:textId="77777777" w:rsidR="0006375B" w:rsidRPr="00537EDC" w:rsidRDefault="0006375B" w:rsidP="00FB3D42">
            <w:pPr>
              <w:ind w:left="-11" w:right="57"/>
              <w:rPr>
                <w:rFonts w:asciiTheme="minorHAnsi" w:hAnsiTheme="minorHAnsi"/>
                <w:sz w:val="22"/>
                <w:szCs w:val="22"/>
              </w:rPr>
            </w:pPr>
            <w:r w:rsidRPr="00537EDC">
              <w:rPr>
                <w:rFonts w:asciiTheme="minorHAnsi" w:hAnsiTheme="minorHAnsi"/>
                <w:b/>
                <w:sz w:val="22"/>
                <w:szCs w:val="22"/>
              </w:rPr>
              <w:t xml:space="preserve">Seafloor </w:t>
            </w:r>
            <w:r w:rsidR="000D19D9" w:rsidRPr="00537EDC">
              <w:rPr>
                <w:rFonts w:asciiTheme="minorHAnsi" w:hAnsiTheme="minorHAnsi"/>
                <w:b/>
                <w:sz w:val="22"/>
                <w:szCs w:val="22"/>
              </w:rPr>
              <w:t>spreading:</w:t>
            </w:r>
            <w:r w:rsidRPr="00537EDC">
              <w:rPr>
                <w:rFonts w:asciiTheme="minorHAnsi" w:hAnsiTheme="minorHAnsi"/>
                <w:sz w:val="22"/>
                <w:szCs w:val="22"/>
              </w:rPr>
              <w:t xml:space="preserve"> Morphology of mid-oceanic ridges</w:t>
            </w:r>
            <w:r w:rsidR="00FB3D42" w:rsidRPr="00537EDC">
              <w:rPr>
                <w:rFonts w:asciiTheme="minorHAnsi" w:hAnsiTheme="minorHAnsi"/>
                <w:sz w:val="22"/>
                <w:szCs w:val="22"/>
              </w:rPr>
              <w:t>;</w:t>
            </w:r>
            <w:r w:rsidRPr="00537EDC">
              <w:rPr>
                <w:rFonts w:asciiTheme="minorHAnsi" w:hAnsiTheme="minorHAnsi"/>
                <w:sz w:val="22"/>
                <w:szCs w:val="22"/>
              </w:rPr>
              <w:t xml:space="preserve"> </w:t>
            </w:r>
            <w:r w:rsidR="00FB3D42" w:rsidRPr="00537EDC">
              <w:rPr>
                <w:rFonts w:asciiTheme="minorHAnsi" w:hAnsiTheme="minorHAnsi"/>
                <w:sz w:val="22"/>
                <w:szCs w:val="22"/>
              </w:rPr>
              <w:t xml:space="preserve">Age-depth relations; </w:t>
            </w:r>
            <w:r w:rsidRPr="00537EDC">
              <w:rPr>
                <w:rFonts w:asciiTheme="minorHAnsi" w:hAnsiTheme="minorHAnsi"/>
                <w:sz w:val="22"/>
                <w:szCs w:val="22"/>
              </w:rPr>
              <w:t>Fast and slow spreading centers</w:t>
            </w:r>
            <w:r w:rsidR="00FB3D42" w:rsidRPr="00537EDC">
              <w:rPr>
                <w:rFonts w:asciiTheme="minorHAnsi" w:hAnsiTheme="minorHAnsi"/>
                <w:sz w:val="22"/>
                <w:szCs w:val="22"/>
              </w:rPr>
              <w:t>;</w:t>
            </w:r>
            <w:r w:rsidRPr="00537EDC">
              <w:rPr>
                <w:rFonts w:asciiTheme="minorHAnsi" w:hAnsiTheme="minorHAnsi"/>
                <w:sz w:val="22"/>
                <w:szCs w:val="22"/>
              </w:rPr>
              <w:t xml:space="preserve"> Magmatic chambers</w:t>
            </w:r>
            <w:r w:rsidR="00FB3D42" w:rsidRPr="00537EDC">
              <w:rPr>
                <w:rFonts w:asciiTheme="minorHAnsi" w:hAnsiTheme="minorHAnsi"/>
                <w:sz w:val="22"/>
                <w:szCs w:val="22"/>
              </w:rPr>
              <w:t>;</w:t>
            </w:r>
            <w:r w:rsidRPr="00537EDC">
              <w:rPr>
                <w:rFonts w:asciiTheme="minorHAnsi" w:hAnsiTheme="minorHAnsi"/>
                <w:sz w:val="22"/>
                <w:szCs w:val="22"/>
              </w:rPr>
              <w:t xml:space="preserve"> Magnetic anomalies </w:t>
            </w:r>
            <w:r w:rsidR="00FB3D42" w:rsidRPr="00537EDC">
              <w:rPr>
                <w:rFonts w:asciiTheme="minorHAnsi" w:hAnsiTheme="minorHAnsi"/>
                <w:sz w:val="22"/>
                <w:szCs w:val="22"/>
              </w:rPr>
              <w:t>in oceans;</w:t>
            </w:r>
            <w:r w:rsidRPr="00537EDC">
              <w:rPr>
                <w:rFonts w:asciiTheme="minorHAnsi" w:hAnsiTheme="minorHAnsi"/>
                <w:sz w:val="22"/>
                <w:szCs w:val="22"/>
              </w:rPr>
              <w:t xml:space="preserve"> </w:t>
            </w:r>
            <w:r w:rsidR="00FB3D42" w:rsidRPr="00537EDC">
              <w:rPr>
                <w:rFonts w:asciiTheme="minorHAnsi" w:hAnsiTheme="minorHAnsi"/>
                <w:sz w:val="22"/>
                <w:szCs w:val="22"/>
              </w:rPr>
              <w:t xml:space="preserve">Magmatism; </w:t>
            </w:r>
            <w:r w:rsidRPr="00537EDC">
              <w:rPr>
                <w:rFonts w:asciiTheme="minorHAnsi" w:hAnsiTheme="minorHAnsi"/>
                <w:sz w:val="22"/>
                <w:szCs w:val="22"/>
              </w:rPr>
              <w:t>Ophiolite</w:t>
            </w:r>
            <w:r w:rsidR="00FB3D42" w:rsidRPr="00537EDC">
              <w:rPr>
                <w:rFonts w:asciiTheme="minorHAnsi" w:hAnsiTheme="minorHAnsi"/>
                <w:sz w:val="22"/>
                <w:szCs w:val="22"/>
              </w:rPr>
              <w:t>; Ridge discontinuities; Propagating rift</w:t>
            </w:r>
            <w:r w:rsidRPr="00537EDC">
              <w:rPr>
                <w:rFonts w:asciiTheme="minorHAnsi" w:hAnsiTheme="minorHAnsi"/>
                <w:sz w:val="22"/>
                <w:szCs w:val="22"/>
              </w:rPr>
              <w:t>.</w:t>
            </w:r>
          </w:p>
        </w:tc>
        <w:tc>
          <w:tcPr>
            <w:tcW w:w="0" w:type="auto"/>
          </w:tcPr>
          <w:p w14:paraId="4C472AAE"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29-34, 86-89; 104-124 </w:t>
            </w:r>
            <w:r w:rsidRPr="007B4027">
              <w:rPr>
                <w:rFonts w:asciiTheme="minorHAnsi" w:hAnsiTheme="minorHAnsi"/>
                <w:color w:val="000000"/>
                <w:sz w:val="22"/>
                <w:szCs w:val="22"/>
              </w:rPr>
              <w:br/>
            </w:r>
            <w:r w:rsidRPr="007B4027">
              <w:rPr>
                <w:rFonts w:asciiTheme="minorHAnsi" w:hAnsiTheme="minorHAnsi"/>
                <w:b/>
                <w:color w:val="000000"/>
                <w:sz w:val="22"/>
                <w:szCs w:val="22"/>
              </w:rPr>
              <w:t>KV1: Ch. 6</w:t>
            </w:r>
            <w:r w:rsidRPr="007B4027">
              <w:rPr>
                <w:rFonts w:asciiTheme="minorHAnsi" w:hAnsiTheme="minorHAnsi"/>
                <w:b/>
                <w:color w:val="000000"/>
                <w:sz w:val="22"/>
                <w:szCs w:val="22"/>
              </w:rPr>
              <w:br/>
              <w:t>KV2:</w:t>
            </w:r>
            <w:r w:rsidR="002F2A06" w:rsidRPr="007B4027">
              <w:rPr>
                <w:rFonts w:asciiTheme="minorHAnsi" w:hAnsiTheme="minorHAnsi"/>
                <w:color w:val="000000"/>
                <w:sz w:val="22"/>
                <w:szCs w:val="22"/>
              </w:rPr>
              <w:t xml:space="preserve"> Ch </w:t>
            </w:r>
            <w:r w:rsidRPr="007B4027">
              <w:rPr>
                <w:rFonts w:asciiTheme="minorHAnsi" w:hAnsiTheme="minorHAnsi"/>
                <w:color w:val="000000"/>
                <w:sz w:val="22"/>
                <w:szCs w:val="22"/>
              </w:rPr>
              <w:t xml:space="preserve">6  </w:t>
            </w:r>
          </w:p>
        </w:tc>
      </w:tr>
      <w:tr w:rsidR="00287089" w:rsidRPr="007B4027" w14:paraId="0EFBB8BC" w14:textId="77777777" w:rsidTr="000A259F">
        <w:trPr>
          <w:jc w:val="center"/>
        </w:trPr>
        <w:tc>
          <w:tcPr>
            <w:tcW w:w="0" w:type="auto"/>
          </w:tcPr>
          <w:p w14:paraId="3E27E18D" w14:textId="21E5595D" w:rsidR="004344FF" w:rsidRPr="00C36B24" w:rsidRDefault="004344FF" w:rsidP="00C36B24">
            <w:pPr>
              <w:pStyle w:val="StyleTimesCenteredLeft01cm"/>
              <w:ind w:left="-11"/>
              <w:rPr>
                <w:rFonts w:asciiTheme="minorHAnsi" w:hAnsiTheme="minorHAnsi"/>
                <w:b/>
                <w:sz w:val="22"/>
                <w:szCs w:val="22"/>
              </w:rPr>
            </w:pPr>
            <w:r w:rsidRPr="007B4027">
              <w:rPr>
                <w:rFonts w:asciiTheme="minorHAnsi" w:hAnsiTheme="minorHAnsi"/>
                <w:b/>
                <w:sz w:val="22"/>
                <w:szCs w:val="22"/>
              </w:rPr>
              <w:t>7</w:t>
            </w:r>
          </w:p>
        </w:tc>
        <w:tc>
          <w:tcPr>
            <w:tcW w:w="0" w:type="auto"/>
          </w:tcPr>
          <w:p w14:paraId="1B04B1B2" w14:textId="77777777" w:rsidR="0006375B" w:rsidRPr="00537EDC" w:rsidRDefault="0006375B" w:rsidP="00AA3688">
            <w:pPr>
              <w:ind w:left="-11" w:right="57"/>
              <w:rPr>
                <w:rFonts w:asciiTheme="minorHAnsi" w:hAnsiTheme="minorHAnsi"/>
                <w:sz w:val="22"/>
                <w:szCs w:val="22"/>
              </w:rPr>
            </w:pPr>
            <w:r w:rsidRPr="00537EDC">
              <w:rPr>
                <w:rFonts w:asciiTheme="minorHAnsi" w:hAnsiTheme="minorHAnsi"/>
                <w:b/>
                <w:sz w:val="22"/>
                <w:szCs w:val="22"/>
              </w:rPr>
              <w:t>Transform faults:</w:t>
            </w:r>
            <w:r w:rsidRPr="00537EDC">
              <w:rPr>
                <w:rFonts w:asciiTheme="minorHAnsi" w:hAnsiTheme="minorHAnsi"/>
                <w:sz w:val="22"/>
                <w:szCs w:val="22"/>
              </w:rPr>
              <w:t xml:space="preserve"> Transform faults and fracture zones in oceans</w:t>
            </w:r>
            <w:r w:rsidR="00FB3D42" w:rsidRPr="00537EDC">
              <w:rPr>
                <w:rFonts w:asciiTheme="minorHAnsi" w:hAnsiTheme="minorHAnsi"/>
                <w:sz w:val="22"/>
                <w:szCs w:val="22"/>
              </w:rPr>
              <w:t>;</w:t>
            </w:r>
            <w:r w:rsidRPr="00537EDC">
              <w:rPr>
                <w:rFonts w:asciiTheme="minorHAnsi" w:hAnsiTheme="minorHAnsi"/>
                <w:sz w:val="22"/>
                <w:szCs w:val="22"/>
              </w:rPr>
              <w:t xml:space="preserve"> Transform faults of fast and slow spreading centers</w:t>
            </w:r>
            <w:r w:rsidR="00AA3688" w:rsidRPr="00537EDC">
              <w:rPr>
                <w:rFonts w:asciiTheme="minorHAnsi" w:hAnsiTheme="minorHAnsi"/>
                <w:sz w:val="22"/>
                <w:szCs w:val="22"/>
              </w:rPr>
              <w:t>;</w:t>
            </w:r>
            <w:r w:rsidRPr="00537EDC">
              <w:rPr>
                <w:rFonts w:asciiTheme="minorHAnsi" w:hAnsiTheme="minorHAnsi"/>
                <w:sz w:val="22"/>
                <w:szCs w:val="22"/>
              </w:rPr>
              <w:t xml:space="preserve"> Origin of transform faults</w:t>
            </w:r>
            <w:r w:rsidR="00AA3688" w:rsidRPr="00537EDC">
              <w:rPr>
                <w:rFonts w:asciiTheme="minorHAnsi" w:hAnsiTheme="minorHAnsi"/>
                <w:sz w:val="22"/>
                <w:szCs w:val="22"/>
              </w:rPr>
              <w:t>; Ancient transform faults; Continental transform faults;</w:t>
            </w:r>
            <w:r w:rsidRPr="00537EDC">
              <w:rPr>
                <w:rFonts w:asciiTheme="minorHAnsi" w:hAnsiTheme="minorHAnsi"/>
                <w:sz w:val="22"/>
                <w:szCs w:val="22"/>
              </w:rPr>
              <w:t xml:space="preserve"> Transtension and transpression</w:t>
            </w:r>
            <w:r w:rsidR="003A1257" w:rsidRPr="00537EDC">
              <w:rPr>
                <w:rFonts w:asciiTheme="minorHAnsi" w:hAnsiTheme="minorHAnsi"/>
                <w:sz w:val="22"/>
                <w:szCs w:val="22"/>
              </w:rPr>
              <w:t xml:space="preserve">. </w:t>
            </w:r>
          </w:p>
        </w:tc>
        <w:tc>
          <w:tcPr>
            <w:tcW w:w="0" w:type="auto"/>
          </w:tcPr>
          <w:p w14:paraId="1E21BA7B"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130-150 </w:t>
            </w:r>
            <w:r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412-429; 476-499 </w:t>
            </w:r>
            <w:r w:rsidRPr="007B4027">
              <w:rPr>
                <w:rFonts w:asciiTheme="minorHAnsi" w:hAnsiTheme="minorHAnsi"/>
                <w:color w:val="000000"/>
                <w:sz w:val="22"/>
                <w:szCs w:val="22"/>
              </w:rPr>
              <w:br/>
              <w:t>KV1: Ch. 7</w:t>
            </w:r>
          </w:p>
        </w:tc>
      </w:tr>
      <w:tr w:rsidR="00287089" w:rsidRPr="007B4027" w14:paraId="31EEAC34" w14:textId="77777777" w:rsidTr="000A259F">
        <w:trPr>
          <w:jc w:val="center"/>
        </w:trPr>
        <w:tc>
          <w:tcPr>
            <w:tcW w:w="0" w:type="auto"/>
          </w:tcPr>
          <w:p w14:paraId="6BD58165" w14:textId="14EB6D5E" w:rsidR="004344FF" w:rsidRPr="00C36B24" w:rsidRDefault="004344FF" w:rsidP="00C36B24">
            <w:pPr>
              <w:ind w:left="-11"/>
              <w:jc w:val="center"/>
              <w:rPr>
                <w:rFonts w:asciiTheme="minorHAnsi" w:hAnsiTheme="minorHAnsi"/>
                <w:b/>
                <w:sz w:val="22"/>
                <w:szCs w:val="22"/>
              </w:rPr>
            </w:pPr>
            <w:r w:rsidRPr="007B4027">
              <w:rPr>
                <w:rFonts w:asciiTheme="minorHAnsi" w:hAnsiTheme="minorHAnsi"/>
                <w:b/>
                <w:sz w:val="22"/>
                <w:szCs w:val="22"/>
              </w:rPr>
              <w:t>8</w:t>
            </w:r>
          </w:p>
        </w:tc>
        <w:tc>
          <w:tcPr>
            <w:tcW w:w="0" w:type="auto"/>
          </w:tcPr>
          <w:p w14:paraId="78D1E4C4" w14:textId="77777777" w:rsidR="0006375B" w:rsidRPr="00537EDC" w:rsidRDefault="0006375B" w:rsidP="00081459">
            <w:pPr>
              <w:ind w:left="-11" w:right="57"/>
              <w:rPr>
                <w:rFonts w:asciiTheme="minorHAnsi" w:hAnsiTheme="minorHAnsi"/>
                <w:sz w:val="22"/>
                <w:szCs w:val="22"/>
              </w:rPr>
            </w:pPr>
            <w:r w:rsidRPr="00537EDC">
              <w:rPr>
                <w:rFonts w:asciiTheme="minorHAnsi" w:hAnsiTheme="minorHAnsi"/>
                <w:b/>
                <w:sz w:val="22"/>
                <w:szCs w:val="22"/>
              </w:rPr>
              <w:t>Subduction zones:</w:t>
            </w:r>
            <w:r w:rsidRPr="00537EDC">
              <w:rPr>
                <w:rFonts w:asciiTheme="minorHAnsi" w:hAnsiTheme="minorHAnsi"/>
                <w:sz w:val="22"/>
                <w:szCs w:val="22"/>
              </w:rPr>
              <w:t xml:space="preserve"> </w:t>
            </w:r>
            <w:r w:rsidR="00AA3688" w:rsidRPr="00537EDC">
              <w:rPr>
                <w:rFonts w:asciiTheme="minorHAnsi" w:hAnsiTheme="minorHAnsi"/>
                <w:sz w:val="22"/>
                <w:szCs w:val="22"/>
              </w:rPr>
              <w:t xml:space="preserve">Convergent plate boundaries; </w:t>
            </w:r>
            <w:r w:rsidR="00F6535E" w:rsidRPr="00537EDC">
              <w:rPr>
                <w:rFonts w:asciiTheme="minorHAnsi" w:hAnsiTheme="minorHAnsi"/>
                <w:sz w:val="22"/>
                <w:szCs w:val="22"/>
              </w:rPr>
              <w:t xml:space="preserve">Tectonic elements of subduction zones; </w:t>
            </w:r>
            <w:r w:rsidRPr="00537EDC">
              <w:rPr>
                <w:rFonts w:asciiTheme="minorHAnsi" w:hAnsiTheme="minorHAnsi"/>
                <w:sz w:val="22"/>
                <w:szCs w:val="22"/>
              </w:rPr>
              <w:t xml:space="preserve">Deep </w:t>
            </w:r>
            <w:r w:rsidR="00AA3688" w:rsidRPr="00537EDC">
              <w:rPr>
                <w:rFonts w:asciiTheme="minorHAnsi" w:hAnsiTheme="minorHAnsi"/>
                <w:sz w:val="22"/>
                <w:szCs w:val="22"/>
              </w:rPr>
              <w:t xml:space="preserve">and shallow structure of subduction zone; </w:t>
            </w:r>
            <w:r w:rsidR="00081459" w:rsidRPr="00537EDC">
              <w:rPr>
                <w:rFonts w:asciiTheme="minorHAnsi" w:hAnsiTheme="minorHAnsi"/>
                <w:sz w:val="22"/>
                <w:szCs w:val="22"/>
              </w:rPr>
              <w:t xml:space="preserve">Benioff zones; </w:t>
            </w:r>
            <w:r w:rsidRPr="00537EDC">
              <w:rPr>
                <w:rFonts w:asciiTheme="minorHAnsi" w:hAnsiTheme="minorHAnsi"/>
                <w:sz w:val="22"/>
                <w:szCs w:val="22"/>
              </w:rPr>
              <w:t>Magmatic arcs</w:t>
            </w:r>
            <w:r w:rsidR="00F6535E" w:rsidRPr="00537EDC">
              <w:rPr>
                <w:rFonts w:asciiTheme="minorHAnsi" w:hAnsiTheme="minorHAnsi"/>
                <w:sz w:val="22"/>
                <w:szCs w:val="22"/>
              </w:rPr>
              <w:t>;</w:t>
            </w:r>
            <w:r w:rsidRPr="00537EDC">
              <w:rPr>
                <w:rFonts w:asciiTheme="minorHAnsi" w:hAnsiTheme="minorHAnsi"/>
                <w:sz w:val="22"/>
                <w:szCs w:val="22"/>
              </w:rPr>
              <w:t xml:space="preserve"> </w:t>
            </w:r>
            <w:r w:rsidR="00E0753B" w:rsidRPr="00537EDC">
              <w:rPr>
                <w:rFonts w:asciiTheme="minorHAnsi" w:hAnsiTheme="minorHAnsi"/>
                <w:sz w:val="22"/>
                <w:szCs w:val="22"/>
              </w:rPr>
              <w:t xml:space="preserve">Magmatic fronts; </w:t>
            </w:r>
            <w:r w:rsidR="00F6535E" w:rsidRPr="00537EDC">
              <w:rPr>
                <w:rFonts w:asciiTheme="minorHAnsi" w:hAnsiTheme="minorHAnsi"/>
                <w:sz w:val="22"/>
                <w:szCs w:val="22"/>
              </w:rPr>
              <w:t>Thermal structure (HP metamorphism</w:t>
            </w:r>
            <w:r w:rsidR="00081459" w:rsidRPr="00537EDC">
              <w:rPr>
                <w:rFonts w:asciiTheme="minorHAnsi" w:hAnsiTheme="minorHAnsi"/>
                <w:sz w:val="22"/>
                <w:szCs w:val="22"/>
              </w:rPr>
              <w:t>).</w:t>
            </w:r>
            <w:r w:rsidR="00F6535E" w:rsidRPr="00537EDC">
              <w:rPr>
                <w:rFonts w:asciiTheme="minorHAnsi" w:hAnsiTheme="minorHAnsi"/>
                <w:sz w:val="22"/>
                <w:szCs w:val="22"/>
              </w:rPr>
              <w:t xml:space="preserve"> </w:t>
            </w:r>
          </w:p>
        </w:tc>
        <w:tc>
          <w:tcPr>
            <w:tcW w:w="0" w:type="auto"/>
          </w:tcPr>
          <w:p w14:paraId="274234C2"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155-196 </w:t>
            </w:r>
            <w:r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412-429</w:t>
            </w:r>
            <w:r w:rsidRPr="007B4027">
              <w:rPr>
                <w:rFonts w:asciiTheme="minorHAnsi" w:hAnsiTheme="minorHAnsi"/>
                <w:color w:val="000000"/>
                <w:sz w:val="22"/>
                <w:szCs w:val="22"/>
              </w:rPr>
              <w:br/>
            </w:r>
            <w:r w:rsidRPr="007B4027">
              <w:rPr>
                <w:rFonts w:asciiTheme="minorHAnsi" w:hAnsiTheme="minorHAnsi"/>
                <w:b/>
                <w:color w:val="000000"/>
                <w:sz w:val="22"/>
                <w:szCs w:val="22"/>
              </w:rPr>
              <w:t>KV1:</w:t>
            </w:r>
            <w:r w:rsidRPr="007B4027">
              <w:rPr>
                <w:rFonts w:asciiTheme="minorHAnsi" w:hAnsiTheme="minorHAnsi"/>
                <w:color w:val="000000"/>
                <w:sz w:val="22"/>
                <w:szCs w:val="22"/>
              </w:rPr>
              <w:t xml:space="preserve"> Ch. 8; </w:t>
            </w:r>
            <w:r w:rsidRPr="007B4027">
              <w:rPr>
                <w:rFonts w:asciiTheme="minorHAnsi" w:hAnsiTheme="minorHAnsi"/>
                <w:b/>
                <w:color w:val="000000"/>
                <w:sz w:val="22"/>
                <w:szCs w:val="22"/>
              </w:rPr>
              <w:t>KV2:</w:t>
            </w:r>
            <w:r w:rsidRPr="007B4027">
              <w:rPr>
                <w:rFonts w:asciiTheme="minorHAnsi" w:hAnsiTheme="minorHAnsi"/>
                <w:color w:val="000000"/>
                <w:sz w:val="22"/>
                <w:szCs w:val="22"/>
              </w:rPr>
              <w:t xml:space="preserve"> Ch. 9 </w:t>
            </w:r>
          </w:p>
        </w:tc>
      </w:tr>
      <w:tr w:rsidR="00287089" w:rsidRPr="007B4027" w14:paraId="72CCAE1D" w14:textId="77777777" w:rsidTr="000A259F">
        <w:trPr>
          <w:jc w:val="center"/>
        </w:trPr>
        <w:tc>
          <w:tcPr>
            <w:tcW w:w="0" w:type="auto"/>
          </w:tcPr>
          <w:p w14:paraId="3AFD8A2C" w14:textId="6CFD4653" w:rsidR="002B7CC6" w:rsidRPr="00C36B24" w:rsidRDefault="002B7CC6" w:rsidP="00C36B24">
            <w:pPr>
              <w:pStyle w:val="StyleTimesCenteredLeft01cm"/>
              <w:ind w:left="-11"/>
              <w:rPr>
                <w:rFonts w:asciiTheme="minorHAnsi" w:hAnsiTheme="minorHAnsi"/>
                <w:b/>
                <w:sz w:val="22"/>
                <w:szCs w:val="22"/>
              </w:rPr>
            </w:pPr>
            <w:r w:rsidRPr="007B4027">
              <w:rPr>
                <w:rFonts w:asciiTheme="minorHAnsi" w:hAnsiTheme="minorHAnsi"/>
                <w:b/>
                <w:sz w:val="22"/>
                <w:szCs w:val="22"/>
              </w:rPr>
              <w:t>9</w:t>
            </w:r>
          </w:p>
        </w:tc>
        <w:tc>
          <w:tcPr>
            <w:tcW w:w="0" w:type="auto"/>
          </w:tcPr>
          <w:p w14:paraId="2BAA9373" w14:textId="77777777" w:rsidR="0006375B" w:rsidRPr="00537EDC" w:rsidRDefault="0006375B" w:rsidP="000A259F">
            <w:pPr>
              <w:ind w:left="-11" w:right="57"/>
              <w:rPr>
                <w:rFonts w:asciiTheme="minorHAnsi" w:hAnsiTheme="minorHAnsi"/>
                <w:b/>
                <w:bCs/>
                <w:sz w:val="22"/>
                <w:szCs w:val="22"/>
              </w:rPr>
            </w:pPr>
            <w:r w:rsidRPr="00537EDC">
              <w:rPr>
                <w:rFonts w:asciiTheme="minorHAnsi" w:hAnsiTheme="minorHAnsi"/>
                <w:b/>
                <w:bCs/>
                <w:sz w:val="22"/>
                <w:szCs w:val="22"/>
              </w:rPr>
              <w:t>– Midterm examination –</w:t>
            </w:r>
          </w:p>
          <w:p w14:paraId="49E777F8" w14:textId="77777777" w:rsidR="00081459" w:rsidRPr="00537EDC" w:rsidRDefault="00081459" w:rsidP="00C402B9">
            <w:pPr>
              <w:ind w:left="-11" w:right="57"/>
              <w:rPr>
                <w:rFonts w:asciiTheme="minorHAnsi" w:hAnsiTheme="minorHAnsi"/>
                <w:sz w:val="22"/>
                <w:szCs w:val="22"/>
              </w:rPr>
            </w:pPr>
            <w:r w:rsidRPr="00537EDC">
              <w:rPr>
                <w:rFonts w:asciiTheme="minorHAnsi" w:hAnsiTheme="minorHAnsi"/>
                <w:b/>
                <w:sz w:val="22"/>
                <w:szCs w:val="22"/>
              </w:rPr>
              <w:t xml:space="preserve">Subduction zones: </w:t>
            </w:r>
            <w:r w:rsidRPr="00537EDC">
              <w:rPr>
                <w:rFonts w:asciiTheme="minorHAnsi" w:hAnsiTheme="minorHAnsi"/>
                <w:sz w:val="22"/>
                <w:szCs w:val="22"/>
              </w:rPr>
              <w:t>Accretionary wedges; Off-scrapping and underplating</w:t>
            </w:r>
            <w:r w:rsidR="00C402B9" w:rsidRPr="00537EDC">
              <w:rPr>
                <w:rFonts w:asciiTheme="minorHAnsi" w:hAnsiTheme="minorHAnsi"/>
                <w:sz w:val="22"/>
                <w:szCs w:val="22"/>
              </w:rPr>
              <w:t>; Subduction mélange;</w:t>
            </w:r>
            <w:r w:rsidRPr="00537EDC">
              <w:rPr>
                <w:rFonts w:asciiTheme="minorHAnsi" w:hAnsiTheme="minorHAnsi"/>
                <w:sz w:val="22"/>
                <w:szCs w:val="22"/>
              </w:rPr>
              <w:t xml:space="preserve"> Forearc basins</w:t>
            </w:r>
            <w:r w:rsidR="00C402B9" w:rsidRPr="00537EDC">
              <w:rPr>
                <w:rFonts w:asciiTheme="minorHAnsi" w:hAnsiTheme="minorHAnsi"/>
                <w:sz w:val="22"/>
                <w:szCs w:val="22"/>
              </w:rPr>
              <w:t>;</w:t>
            </w:r>
            <w:r w:rsidRPr="00537EDC">
              <w:rPr>
                <w:rFonts w:asciiTheme="minorHAnsi" w:hAnsiTheme="minorHAnsi"/>
                <w:sz w:val="22"/>
                <w:szCs w:val="22"/>
              </w:rPr>
              <w:t xml:space="preserve"> Back-arc basins</w:t>
            </w:r>
            <w:r w:rsidR="00C402B9" w:rsidRPr="00537EDC">
              <w:rPr>
                <w:rFonts w:asciiTheme="minorHAnsi" w:hAnsiTheme="minorHAnsi"/>
                <w:sz w:val="22"/>
                <w:szCs w:val="22"/>
              </w:rPr>
              <w:t>.</w:t>
            </w:r>
          </w:p>
        </w:tc>
        <w:tc>
          <w:tcPr>
            <w:tcW w:w="0" w:type="auto"/>
          </w:tcPr>
          <w:p w14:paraId="4FF25316" w14:textId="77777777" w:rsidR="00E0753B" w:rsidRPr="007B4027" w:rsidRDefault="00E0753B" w:rsidP="000A259F">
            <w:pPr>
              <w:ind w:left="-11" w:right="-26"/>
              <w:rPr>
                <w:rFonts w:asciiTheme="minorHAnsi" w:hAnsiTheme="minorHAnsi"/>
                <w:color w:val="000000"/>
                <w:sz w:val="22"/>
                <w:szCs w:val="22"/>
              </w:rPr>
            </w:pPr>
          </w:p>
          <w:p w14:paraId="1E6A65B6" w14:textId="77777777" w:rsidR="00081459" w:rsidRPr="007B4027" w:rsidRDefault="00081459" w:rsidP="000A259F">
            <w:pPr>
              <w:ind w:left="-11" w:right="-26"/>
              <w:rPr>
                <w:rFonts w:asciiTheme="minorHAnsi" w:hAnsiTheme="minorHAnsi"/>
                <w:color w:val="000000"/>
                <w:sz w:val="22"/>
                <w:szCs w:val="22"/>
              </w:rPr>
            </w:pPr>
            <w:r w:rsidRPr="007B4027">
              <w:rPr>
                <w:rFonts w:asciiTheme="minorHAnsi" w:hAnsiTheme="minorHAnsi"/>
                <w:color w:val="000000"/>
                <w:sz w:val="22"/>
                <w:szCs w:val="22"/>
              </w:rPr>
              <w:t xml:space="preserve">Same as </w:t>
            </w:r>
            <w:proofErr w:type="spellStart"/>
            <w:r w:rsidRPr="007B4027">
              <w:rPr>
                <w:rFonts w:asciiTheme="minorHAnsi" w:hAnsiTheme="minorHAnsi"/>
                <w:color w:val="000000"/>
                <w:sz w:val="22"/>
                <w:szCs w:val="22"/>
              </w:rPr>
              <w:t>Lec</w:t>
            </w:r>
            <w:proofErr w:type="spellEnd"/>
            <w:r w:rsidRPr="007B4027">
              <w:rPr>
                <w:rFonts w:asciiTheme="minorHAnsi" w:hAnsiTheme="minorHAnsi"/>
                <w:color w:val="000000"/>
                <w:sz w:val="22"/>
                <w:szCs w:val="22"/>
              </w:rPr>
              <w:t>. 8</w:t>
            </w:r>
          </w:p>
        </w:tc>
      </w:tr>
      <w:tr w:rsidR="00287089" w:rsidRPr="007B4027" w14:paraId="4B801C87" w14:textId="77777777" w:rsidTr="000A259F">
        <w:trPr>
          <w:jc w:val="center"/>
        </w:trPr>
        <w:tc>
          <w:tcPr>
            <w:tcW w:w="0" w:type="auto"/>
          </w:tcPr>
          <w:p w14:paraId="10CE2728" w14:textId="55F78D30" w:rsidR="002B7CC6" w:rsidRPr="00C36B24" w:rsidRDefault="002B7CC6" w:rsidP="00C36B24">
            <w:pPr>
              <w:pStyle w:val="StyleTimesCenteredLeft01cm"/>
              <w:ind w:left="-11"/>
              <w:rPr>
                <w:rFonts w:asciiTheme="minorHAnsi" w:hAnsiTheme="minorHAnsi"/>
                <w:b/>
                <w:sz w:val="22"/>
                <w:szCs w:val="22"/>
              </w:rPr>
            </w:pPr>
            <w:r w:rsidRPr="007B4027">
              <w:rPr>
                <w:rFonts w:asciiTheme="minorHAnsi" w:hAnsiTheme="minorHAnsi"/>
                <w:b/>
                <w:sz w:val="22"/>
                <w:szCs w:val="22"/>
              </w:rPr>
              <w:t>10</w:t>
            </w:r>
          </w:p>
        </w:tc>
        <w:tc>
          <w:tcPr>
            <w:tcW w:w="0" w:type="auto"/>
          </w:tcPr>
          <w:p w14:paraId="4FC0E9F8" w14:textId="77777777" w:rsidR="0006375B" w:rsidRPr="00537EDC" w:rsidRDefault="0006375B" w:rsidP="004344FF">
            <w:pPr>
              <w:ind w:left="-11" w:right="57"/>
              <w:rPr>
                <w:rFonts w:asciiTheme="minorHAnsi" w:hAnsiTheme="minorHAnsi"/>
                <w:sz w:val="22"/>
                <w:szCs w:val="22"/>
              </w:rPr>
            </w:pPr>
            <w:r w:rsidRPr="00537EDC">
              <w:rPr>
                <w:rFonts w:asciiTheme="minorHAnsi" w:hAnsiTheme="minorHAnsi"/>
                <w:b/>
                <w:sz w:val="22"/>
                <w:szCs w:val="22"/>
              </w:rPr>
              <w:t>Principle tectonic structures of continental crust:</w:t>
            </w:r>
            <w:r w:rsidRPr="00537EDC">
              <w:rPr>
                <w:rFonts w:asciiTheme="minorHAnsi" w:hAnsiTheme="minorHAnsi"/>
                <w:sz w:val="22"/>
                <w:szCs w:val="22"/>
              </w:rPr>
              <w:t xml:space="preserve"> </w:t>
            </w:r>
            <w:r w:rsidR="003A1257" w:rsidRPr="00537EDC">
              <w:rPr>
                <w:rFonts w:asciiTheme="minorHAnsi" w:hAnsiTheme="minorHAnsi"/>
                <w:sz w:val="22"/>
                <w:szCs w:val="22"/>
              </w:rPr>
              <w:t xml:space="preserve">Cratons, shields and platforms; Subdivisions of the Precambrian; </w:t>
            </w:r>
            <w:r w:rsidRPr="00537EDC">
              <w:rPr>
                <w:rFonts w:asciiTheme="minorHAnsi" w:hAnsiTheme="minorHAnsi"/>
                <w:sz w:val="22"/>
                <w:szCs w:val="22"/>
              </w:rPr>
              <w:t>Ar</w:t>
            </w:r>
            <w:r w:rsidR="003A1257" w:rsidRPr="00537EDC">
              <w:rPr>
                <w:rFonts w:asciiTheme="minorHAnsi" w:hAnsiTheme="minorHAnsi"/>
                <w:sz w:val="22"/>
                <w:szCs w:val="22"/>
              </w:rPr>
              <w:t>chean and Proterozoic tectonics</w:t>
            </w:r>
            <w:r w:rsidR="004344FF" w:rsidRPr="00537EDC">
              <w:rPr>
                <w:rFonts w:asciiTheme="minorHAnsi" w:hAnsiTheme="minorHAnsi"/>
                <w:sz w:val="22"/>
                <w:szCs w:val="22"/>
              </w:rPr>
              <w:t>;</w:t>
            </w:r>
            <w:r w:rsidRPr="00537EDC">
              <w:rPr>
                <w:rFonts w:asciiTheme="minorHAnsi" w:hAnsiTheme="minorHAnsi"/>
                <w:sz w:val="22"/>
                <w:szCs w:val="22"/>
              </w:rPr>
              <w:t xml:space="preserve"> </w:t>
            </w:r>
            <w:r w:rsidR="004344FF" w:rsidRPr="00537EDC">
              <w:rPr>
                <w:rFonts w:asciiTheme="minorHAnsi" w:hAnsiTheme="minorHAnsi"/>
                <w:sz w:val="22"/>
                <w:szCs w:val="22"/>
              </w:rPr>
              <w:t>Supercontinents</w:t>
            </w:r>
            <w:r w:rsidR="00C402B9" w:rsidRPr="00537EDC">
              <w:rPr>
                <w:rFonts w:asciiTheme="minorHAnsi" w:hAnsiTheme="minorHAnsi"/>
                <w:sz w:val="22"/>
                <w:szCs w:val="22"/>
              </w:rPr>
              <w:t>.</w:t>
            </w:r>
            <w:r w:rsidRPr="00537EDC">
              <w:rPr>
                <w:rFonts w:asciiTheme="minorHAnsi" w:hAnsiTheme="minorHAnsi"/>
                <w:sz w:val="22"/>
                <w:szCs w:val="22"/>
              </w:rPr>
              <w:t xml:space="preserve"> </w:t>
            </w:r>
          </w:p>
        </w:tc>
        <w:tc>
          <w:tcPr>
            <w:tcW w:w="0" w:type="auto"/>
          </w:tcPr>
          <w:p w14:paraId="36DCB107" w14:textId="77777777" w:rsidR="0006375B" w:rsidRPr="007B4027" w:rsidRDefault="0006375B" w:rsidP="00E0753B">
            <w:pPr>
              <w:ind w:left="-11" w:right="-28"/>
              <w:rPr>
                <w:rFonts w:asciiTheme="minorHAnsi" w:hAnsiTheme="minorHAnsi"/>
                <w:color w:val="000000"/>
                <w:sz w:val="22"/>
                <w:szCs w:val="22"/>
              </w:rPr>
            </w:pPr>
            <w:r w:rsidRPr="007B4027">
              <w:rPr>
                <w:rFonts w:asciiTheme="minorHAnsi" w:hAnsiTheme="minorHAnsi"/>
                <w:b/>
                <w:color w:val="000000"/>
                <w:sz w:val="22"/>
                <w:szCs w:val="22"/>
              </w:rPr>
              <w:t xml:space="preserve">KV1: </w:t>
            </w:r>
            <w:r w:rsidRPr="007B4027">
              <w:rPr>
                <w:rFonts w:asciiTheme="minorHAnsi" w:hAnsiTheme="minorHAnsi"/>
                <w:color w:val="000000"/>
                <w:sz w:val="22"/>
                <w:szCs w:val="22"/>
              </w:rPr>
              <w:t>269-285</w:t>
            </w:r>
            <w:r w:rsidR="00C402B9" w:rsidRPr="007B4027">
              <w:rPr>
                <w:rFonts w:asciiTheme="minorHAnsi" w:hAnsiTheme="minorHAnsi"/>
                <w:color w:val="000000"/>
                <w:sz w:val="22"/>
                <w:szCs w:val="22"/>
              </w:rPr>
              <w:t>;</w:t>
            </w:r>
            <w:r w:rsidRPr="007B4027">
              <w:rPr>
                <w:rFonts w:asciiTheme="minorHAnsi" w:hAnsiTheme="minorHAnsi"/>
                <w:b/>
                <w:color w:val="000000"/>
                <w:sz w:val="22"/>
                <w:szCs w:val="22"/>
              </w:rPr>
              <w:t xml:space="preserve"> </w:t>
            </w:r>
            <w:r w:rsidR="00E0753B" w:rsidRPr="007B4027">
              <w:rPr>
                <w:rFonts w:asciiTheme="minorHAnsi" w:hAnsiTheme="minorHAnsi"/>
                <w:b/>
                <w:color w:val="000000"/>
                <w:sz w:val="22"/>
                <w:szCs w:val="22"/>
              </w:rPr>
              <w:br/>
            </w:r>
            <w:r w:rsidRPr="007B4027">
              <w:rPr>
                <w:rFonts w:asciiTheme="minorHAnsi" w:hAnsiTheme="minorHAnsi"/>
                <w:b/>
                <w:color w:val="000000"/>
                <w:sz w:val="22"/>
                <w:szCs w:val="22"/>
              </w:rPr>
              <w:t>TW:</w:t>
            </w:r>
            <w:r w:rsidRPr="007B4027">
              <w:rPr>
                <w:rFonts w:asciiTheme="minorHAnsi" w:hAnsiTheme="minorHAnsi"/>
                <w:color w:val="000000"/>
                <w:sz w:val="22"/>
                <w:szCs w:val="22"/>
              </w:rPr>
              <w:t xml:space="preserve"> 34-44; 365-369 </w:t>
            </w:r>
            <w:r w:rsidR="00E0753B" w:rsidRPr="007B4027">
              <w:rPr>
                <w:rFonts w:asciiTheme="minorHAnsi" w:hAnsiTheme="minorHAnsi"/>
                <w:color w:val="000000"/>
                <w:sz w:val="22"/>
                <w:szCs w:val="22"/>
              </w:rPr>
              <w:br/>
            </w:r>
            <w:r w:rsidRPr="007B4027">
              <w:rPr>
                <w:rFonts w:asciiTheme="minorHAnsi" w:hAnsiTheme="minorHAnsi"/>
                <w:b/>
                <w:color w:val="000000"/>
                <w:sz w:val="22"/>
                <w:szCs w:val="22"/>
              </w:rPr>
              <w:t>C3:</w:t>
            </w:r>
            <w:r w:rsidRPr="007B4027">
              <w:rPr>
                <w:rFonts w:asciiTheme="minorHAnsi" w:hAnsiTheme="minorHAnsi"/>
                <w:color w:val="000000"/>
                <w:sz w:val="22"/>
                <w:szCs w:val="22"/>
              </w:rPr>
              <w:t xml:space="preserve"> Ch. 9</w:t>
            </w:r>
          </w:p>
        </w:tc>
      </w:tr>
      <w:tr w:rsidR="00287089" w:rsidRPr="007B4027" w14:paraId="758DC86A" w14:textId="77777777" w:rsidTr="000A259F">
        <w:trPr>
          <w:jc w:val="center"/>
        </w:trPr>
        <w:tc>
          <w:tcPr>
            <w:tcW w:w="0" w:type="auto"/>
          </w:tcPr>
          <w:p w14:paraId="21A6162B" w14:textId="08301973" w:rsidR="002B7CC6" w:rsidRPr="00C36B24" w:rsidRDefault="0006375B" w:rsidP="00C36B24">
            <w:pPr>
              <w:pStyle w:val="StyleTimesCenteredLeft01cm"/>
              <w:ind w:left="-11"/>
              <w:rPr>
                <w:rFonts w:asciiTheme="minorHAnsi" w:hAnsiTheme="minorHAnsi"/>
                <w:b/>
                <w:sz w:val="22"/>
                <w:szCs w:val="22"/>
              </w:rPr>
            </w:pPr>
            <w:r w:rsidRPr="007B4027">
              <w:rPr>
                <w:rFonts w:asciiTheme="minorHAnsi" w:hAnsiTheme="minorHAnsi"/>
                <w:b/>
                <w:sz w:val="22"/>
                <w:szCs w:val="22"/>
              </w:rPr>
              <w:t>1</w:t>
            </w:r>
            <w:r w:rsidR="002B7CC6" w:rsidRPr="007B4027">
              <w:rPr>
                <w:rFonts w:asciiTheme="minorHAnsi" w:hAnsiTheme="minorHAnsi"/>
                <w:b/>
                <w:sz w:val="22"/>
                <w:szCs w:val="22"/>
              </w:rPr>
              <w:t>1</w:t>
            </w:r>
          </w:p>
        </w:tc>
        <w:tc>
          <w:tcPr>
            <w:tcW w:w="0" w:type="auto"/>
          </w:tcPr>
          <w:p w14:paraId="7BAD3EAB" w14:textId="77777777" w:rsidR="0006375B" w:rsidRPr="00537EDC" w:rsidRDefault="0006375B" w:rsidP="00287089">
            <w:pPr>
              <w:pStyle w:val="BlockText"/>
              <w:ind w:left="-11"/>
              <w:rPr>
                <w:rFonts w:asciiTheme="minorHAnsi" w:hAnsiTheme="minorHAnsi"/>
                <w:b/>
                <w:bCs/>
                <w:sz w:val="22"/>
                <w:szCs w:val="22"/>
              </w:rPr>
            </w:pPr>
            <w:r w:rsidRPr="00537EDC">
              <w:rPr>
                <w:rFonts w:asciiTheme="minorHAnsi" w:hAnsiTheme="minorHAnsi"/>
                <w:b/>
                <w:sz w:val="22"/>
                <w:szCs w:val="22"/>
              </w:rPr>
              <w:t>Collisions:</w:t>
            </w:r>
            <w:r w:rsidRPr="00537EDC">
              <w:rPr>
                <w:rFonts w:asciiTheme="minorHAnsi" w:hAnsiTheme="minorHAnsi"/>
                <w:sz w:val="22"/>
                <w:szCs w:val="22"/>
              </w:rPr>
              <w:t xml:space="preserve"> Arc-continent and arc-arc collision; </w:t>
            </w:r>
            <w:r w:rsidR="00E0753B" w:rsidRPr="00537EDC">
              <w:rPr>
                <w:rFonts w:asciiTheme="minorHAnsi" w:hAnsiTheme="minorHAnsi"/>
                <w:sz w:val="22"/>
                <w:szCs w:val="22"/>
              </w:rPr>
              <w:t>C</w:t>
            </w:r>
            <w:r w:rsidRPr="00537EDC">
              <w:rPr>
                <w:rFonts w:asciiTheme="minorHAnsi" w:hAnsiTheme="minorHAnsi"/>
                <w:sz w:val="22"/>
                <w:szCs w:val="22"/>
              </w:rPr>
              <w:t xml:space="preserve">ontinent-continent collision; </w:t>
            </w:r>
            <w:r w:rsidR="00E0753B" w:rsidRPr="00537EDC">
              <w:rPr>
                <w:rFonts w:asciiTheme="minorHAnsi" w:hAnsiTheme="minorHAnsi"/>
                <w:sz w:val="22"/>
                <w:szCs w:val="22"/>
              </w:rPr>
              <w:t>C</w:t>
            </w:r>
            <w:r w:rsidRPr="00537EDC">
              <w:rPr>
                <w:rFonts w:asciiTheme="minorHAnsi" w:hAnsiTheme="minorHAnsi"/>
                <w:sz w:val="22"/>
                <w:szCs w:val="22"/>
              </w:rPr>
              <w:t xml:space="preserve">ollisional deformation; </w:t>
            </w:r>
            <w:r w:rsidR="00E0753B" w:rsidRPr="00537EDC">
              <w:rPr>
                <w:rFonts w:asciiTheme="minorHAnsi" w:hAnsiTheme="minorHAnsi"/>
                <w:sz w:val="22"/>
                <w:szCs w:val="22"/>
              </w:rPr>
              <w:t>Foreland basins;</w:t>
            </w:r>
            <w:r w:rsidRPr="00537EDC">
              <w:rPr>
                <w:rFonts w:asciiTheme="minorHAnsi" w:hAnsiTheme="minorHAnsi"/>
                <w:sz w:val="22"/>
                <w:szCs w:val="22"/>
              </w:rPr>
              <w:t xml:space="preserve"> </w:t>
            </w:r>
            <w:r w:rsidR="00E0753B" w:rsidRPr="00537EDC">
              <w:rPr>
                <w:rFonts w:asciiTheme="minorHAnsi" w:hAnsiTheme="minorHAnsi"/>
                <w:sz w:val="22"/>
                <w:szCs w:val="22"/>
              </w:rPr>
              <w:t>Fold-and-thrust belts; C</w:t>
            </w:r>
            <w:r w:rsidRPr="00537EDC">
              <w:rPr>
                <w:rFonts w:asciiTheme="minorHAnsi" w:hAnsiTheme="minorHAnsi"/>
                <w:sz w:val="22"/>
                <w:szCs w:val="22"/>
              </w:rPr>
              <w:t xml:space="preserve">rystalline core zones; </w:t>
            </w:r>
            <w:r w:rsidR="00287089" w:rsidRPr="00537EDC">
              <w:rPr>
                <w:rFonts w:asciiTheme="minorHAnsi" w:hAnsiTheme="minorHAnsi"/>
                <w:sz w:val="22"/>
                <w:szCs w:val="22"/>
              </w:rPr>
              <w:t>E</w:t>
            </w:r>
            <w:r w:rsidRPr="00537EDC">
              <w:rPr>
                <w:rFonts w:asciiTheme="minorHAnsi" w:hAnsiTheme="minorHAnsi"/>
                <w:sz w:val="22"/>
                <w:szCs w:val="22"/>
              </w:rPr>
              <w:t>scape tectonics</w:t>
            </w:r>
            <w:r w:rsidR="00287089" w:rsidRPr="00537EDC">
              <w:rPr>
                <w:rFonts w:asciiTheme="minorHAnsi" w:hAnsiTheme="minorHAnsi"/>
                <w:sz w:val="22"/>
                <w:szCs w:val="22"/>
              </w:rPr>
              <w:t>.</w:t>
            </w:r>
          </w:p>
        </w:tc>
        <w:tc>
          <w:tcPr>
            <w:tcW w:w="0" w:type="auto"/>
          </w:tcPr>
          <w:p w14:paraId="404A182A"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TW:</w:t>
            </w:r>
            <w:r w:rsidRPr="007B4027">
              <w:rPr>
                <w:rFonts w:asciiTheme="minorHAnsi" w:hAnsiTheme="minorHAnsi"/>
                <w:color w:val="000000"/>
                <w:sz w:val="22"/>
                <w:szCs w:val="22"/>
              </w:rPr>
              <w:t xml:space="preserve"> 212-218; </w:t>
            </w:r>
            <w:r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429-443</w:t>
            </w:r>
          </w:p>
        </w:tc>
      </w:tr>
      <w:tr w:rsidR="00287089" w:rsidRPr="007B4027" w14:paraId="7DD27EB6" w14:textId="77777777" w:rsidTr="000A259F">
        <w:trPr>
          <w:jc w:val="center"/>
        </w:trPr>
        <w:tc>
          <w:tcPr>
            <w:tcW w:w="0" w:type="auto"/>
          </w:tcPr>
          <w:p w14:paraId="6D2F70D4" w14:textId="43B4CFDF" w:rsidR="002B7CC6" w:rsidRPr="00C36B24" w:rsidRDefault="002B7CC6" w:rsidP="00C36B24">
            <w:pPr>
              <w:pStyle w:val="StyleTimesCenteredLeft01cm"/>
              <w:ind w:left="-11"/>
              <w:rPr>
                <w:rFonts w:asciiTheme="minorHAnsi" w:hAnsiTheme="minorHAnsi"/>
                <w:b/>
                <w:sz w:val="22"/>
                <w:szCs w:val="22"/>
              </w:rPr>
            </w:pPr>
            <w:r w:rsidRPr="007B4027">
              <w:rPr>
                <w:rFonts w:asciiTheme="minorHAnsi" w:hAnsiTheme="minorHAnsi"/>
                <w:b/>
                <w:sz w:val="22"/>
                <w:szCs w:val="22"/>
              </w:rPr>
              <w:t>12</w:t>
            </w:r>
          </w:p>
        </w:tc>
        <w:tc>
          <w:tcPr>
            <w:tcW w:w="0" w:type="auto"/>
          </w:tcPr>
          <w:p w14:paraId="50085CDE" w14:textId="77777777" w:rsidR="0006375B" w:rsidRPr="00537EDC" w:rsidRDefault="0006375B" w:rsidP="000A259F">
            <w:pPr>
              <w:ind w:left="-11" w:right="57"/>
              <w:rPr>
                <w:rFonts w:asciiTheme="minorHAnsi" w:hAnsiTheme="minorHAnsi"/>
                <w:sz w:val="22"/>
                <w:szCs w:val="22"/>
              </w:rPr>
            </w:pPr>
            <w:r w:rsidRPr="00537EDC">
              <w:rPr>
                <w:rFonts w:asciiTheme="minorHAnsi" w:hAnsiTheme="minorHAnsi"/>
                <w:b/>
                <w:sz w:val="22"/>
                <w:szCs w:val="22"/>
              </w:rPr>
              <w:t>Continental rifts:</w:t>
            </w:r>
            <w:r w:rsidRPr="00537EDC">
              <w:rPr>
                <w:rFonts w:asciiTheme="minorHAnsi" w:hAnsiTheme="minorHAnsi"/>
                <w:sz w:val="22"/>
                <w:szCs w:val="22"/>
              </w:rPr>
              <w:t xml:space="preserve"> </w:t>
            </w:r>
            <w:r w:rsidR="00287089" w:rsidRPr="00537EDC">
              <w:rPr>
                <w:rFonts w:asciiTheme="minorHAnsi" w:hAnsiTheme="minorHAnsi"/>
                <w:sz w:val="22"/>
                <w:szCs w:val="22"/>
              </w:rPr>
              <w:t>Splitting of continents; Grabens, rift and taphrogens; C</w:t>
            </w:r>
            <w:r w:rsidRPr="00537EDC">
              <w:rPr>
                <w:rFonts w:asciiTheme="minorHAnsi" w:hAnsiTheme="minorHAnsi"/>
                <w:sz w:val="22"/>
                <w:szCs w:val="22"/>
              </w:rPr>
              <w:t>lassification of rifts</w:t>
            </w:r>
            <w:r w:rsidR="00287089" w:rsidRPr="00537EDC">
              <w:rPr>
                <w:rFonts w:asciiTheme="minorHAnsi" w:hAnsiTheme="minorHAnsi"/>
                <w:sz w:val="22"/>
                <w:szCs w:val="22"/>
              </w:rPr>
              <w:t>; Active and passive rifting; Origin of rifts;</w:t>
            </w:r>
            <w:r w:rsidRPr="00537EDC">
              <w:rPr>
                <w:rFonts w:asciiTheme="minorHAnsi" w:hAnsiTheme="minorHAnsi"/>
                <w:sz w:val="22"/>
                <w:szCs w:val="22"/>
              </w:rPr>
              <w:t xml:space="preserve"> </w:t>
            </w:r>
            <w:r w:rsidR="00287089" w:rsidRPr="00537EDC">
              <w:rPr>
                <w:rFonts w:asciiTheme="minorHAnsi" w:hAnsiTheme="minorHAnsi"/>
                <w:sz w:val="22"/>
                <w:szCs w:val="22"/>
              </w:rPr>
              <w:t xml:space="preserve">Rift magmatism; </w:t>
            </w:r>
            <w:r w:rsidR="002F2A06" w:rsidRPr="00537EDC">
              <w:rPr>
                <w:rFonts w:asciiTheme="minorHAnsi" w:hAnsiTheme="minorHAnsi"/>
                <w:sz w:val="22"/>
                <w:szCs w:val="22"/>
              </w:rPr>
              <w:t>Aulacogens; M</w:t>
            </w:r>
            <w:r w:rsidRPr="00537EDC">
              <w:rPr>
                <w:rFonts w:asciiTheme="minorHAnsi" w:hAnsiTheme="minorHAnsi"/>
                <w:sz w:val="22"/>
                <w:szCs w:val="22"/>
              </w:rPr>
              <w:t>etamorphic core complexes</w:t>
            </w:r>
            <w:r w:rsidR="002F2A06" w:rsidRPr="00537EDC">
              <w:rPr>
                <w:rFonts w:asciiTheme="minorHAnsi" w:hAnsiTheme="minorHAnsi"/>
                <w:sz w:val="22"/>
                <w:szCs w:val="22"/>
              </w:rPr>
              <w:t xml:space="preserve">. </w:t>
            </w:r>
          </w:p>
          <w:p w14:paraId="6BDF8132" w14:textId="77777777" w:rsidR="002F2A06" w:rsidRPr="00537EDC" w:rsidRDefault="002F2A06" w:rsidP="002F2A06">
            <w:pPr>
              <w:ind w:right="57"/>
              <w:rPr>
                <w:rFonts w:asciiTheme="minorHAnsi" w:hAnsiTheme="minorHAnsi"/>
                <w:b/>
                <w:sz w:val="22"/>
                <w:szCs w:val="22"/>
              </w:rPr>
            </w:pPr>
            <w:r w:rsidRPr="00537EDC">
              <w:rPr>
                <w:rFonts w:asciiTheme="minorHAnsi" w:hAnsiTheme="minorHAnsi"/>
                <w:b/>
                <w:sz w:val="22"/>
                <w:szCs w:val="22"/>
              </w:rPr>
              <w:t xml:space="preserve">Passive continental margins. </w:t>
            </w:r>
          </w:p>
          <w:p w14:paraId="786C3F1E" w14:textId="77777777" w:rsidR="0006375B" w:rsidRPr="00537EDC" w:rsidRDefault="0006375B" w:rsidP="000A259F">
            <w:pPr>
              <w:ind w:left="-11" w:right="57"/>
              <w:rPr>
                <w:rFonts w:asciiTheme="minorHAnsi" w:hAnsiTheme="minorHAnsi"/>
                <w:sz w:val="22"/>
                <w:szCs w:val="22"/>
              </w:rPr>
            </w:pPr>
            <w:r w:rsidRPr="00537EDC">
              <w:rPr>
                <w:rFonts w:asciiTheme="minorHAnsi" w:hAnsiTheme="minorHAnsi"/>
                <w:b/>
                <w:sz w:val="22"/>
                <w:szCs w:val="22"/>
              </w:rPr>
              <w:t>Mantle plumes:</w:t>
            </w:r>
            <w:r w:rsidRPr="00537EDC">
              <w:rPr>
                <w:rFonts w:asciiTheme="minorHAnsi" w:hAnsiTheme="minorHAnsi"/>
                <w:sz w:val="22"/>
                <w:szCs w:val="22"/>
              </w:rPr>
              <w:t xml:space="preserve"> seismic tomography, large igneous provinces</w:t>
            </w:r>
          </w:p>
        </w:tc>
        <w:tc>
          <w:tcPr>
            <w:tcW w:w="0" w:type="auto"/>
          </w:tcPr>
          <w:p w14:paraId="6BBE47B9" w14:textId="77777777" w:rsidR="0006375B" w:rsidRPr="007B4027" w:rsidRDefault="0006375B" w:rsidP="00E0753B">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90-104 </w:t>
            </w:r>
            <w:r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382-411</w:t>
            </w:r>
            <w:r w:rsidRPr="007B4027">
              <w:rPr>
                <w:rFonts w:asciiTheme="minorHAnsi" w:hAnsiTheme="minorHAnsi"/>
                <w:color w:val="000000"/>
                <w:sz w:val="22"/>
                <w:szCs w:val="22"/>
              </w:rPr>
              <w:br/>
              <w:t>KV1: Ch. 10.1-10.3.5</w:t>
            </w:r>
            <w:r w:rsidR="00E0753B" w:rsidRPr="007B4027">
              <w:rPr>
                <w:rFonts w:asciiTheme="minorHAnsi" w:hAnsiTheme="minorHAnsi"/>
                <w:color w:val="000000"/>
                <w:sz w:val="22"/>
                <w:szCs w:val="22"/>
              </w:rPr>
              <w:br/>
            </w:r>
            <w:r w:rsidRPr="007B4027">
              <w:rPr>
                <w:rFonts w:asciiTheme="minorHAnsi" w:hAnsiTheme="minorHAnsi"/>
                <w:b/>
                <w:color w:val="000000"/>
                <w:sz w:val="22"/>
                <w:szCs w:val="22"/>
              </w:rPr>
              <w:t>KV1:</w:t>
            </w:r>
            <w:r w:rsidRPr="007B4027">
              <w:rPr>
                <w:rFonts w:asciiTheme="minorHAnsi" w:hAnsiTheme="minorHAnsi"/>
                <w:color w:val="000000"/>
                <w:sz w:val="22"/>
                <w:szCs w:val="22"/>
              </w:rPr>
              <w:t xml:space="preserve"> p. 80-83;88-90 </w:t>
            </w:r>
          </w:p>
        </w:tc>
      </w:tr>
      <w:tr w:rsidR="00287089" w:rsidRPr="007B4027" w14:paraId="266CF0E5" w14:textId="77777777" w:rsidTr="000A259F">
        <w:trPr>
          <w:jc w:val="center"/>
        </w:trPr>
        <w:tc>
          <w:tcPr>
            <w:tcW w:w="0" w:type="auto"/>
          </w:tcPr>
          <w:p w14:paraId="26527893" w14:textId="315D038D" w:rsidR="002B7CC6" w:rsidRPr="00C36B24" w:rsidRDefault="002B7CC6" w:rsidP="00C36B24">
            <w:pPr>
              <w:pStyle w:val="StyleTimesCenteredLeft01cm"/>
              <w:ind w:left="-11"/>
              <w:rPr>
                <w:rFonts w:asciiTheme="minorHAnsi" w:hAnsiTheme="minorHAnsi"/>
                <w:b/>
                <w:sz w:val="22"/>
                <w:szCs w:val="22"/>
              </w:rPr>
            </w:pPr>
            <w:r w:rsidRPr="007B4027">
              <w:rPr>
                <w:rFonts w:asciiTheme="minorHAnsi" w:hAnsiTheme="minorHAnsi"/>
                <w:b/>
                <w:sz w:val="22"/>
                <w:szCs w:val="22"/>
              </w:rPr>
              <w:t>13</w:t>
            </w:r>
          </w:p>
        </w:tc>
        <w:tc>
          <w:tcPr>
            <w:tcW w:w="0" w:type="auto"/>
          </w:tcPr>
          <w:p w14:paraId="44E85401" w14:textId="77777777" w:rsidR="0006375B" w:rsidRPr="00537EDC" w:rsidRDefault="0006375B" w:rsidP="000A259F">
            <w:pPr>
              <w:ind w:left="-11" w:right="57"/>
              <w:rPr>
                <w:rFonts w:asciiTheme="minorHAnsi" w:hAnsiTheme="minorHAnsi"/>
                <w:sz w:val="22"/>
                <w:szCs w:val="22"/>
              </w:rPr>
            </w:pPr>
            <w:r w:rsidRPr="00537EDC">
              <w:rPr>
                <w:rFonts w:asciiTheme="minorHAnsi" w:hAnsiTheme="minorHAnsi"/>
                <w:b/>
                <w:sz w:val="22"/>
                <w:szCs w:val="22"/>
              </w:rPr>
              <w:t>Turkic-type mountain ranges: the Altaids</w:t>
            </w:r>
          </w:p>
        </w:tc>
        <w:tc>
          <w:tcPr>
            <w:tcW w:w="0" w:type="auto"/>
          </w:tcPr>
          <w:p w14:paraId="1FEB7179"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SN</w:t>
            </w:r>
            <w:r w:rsidRPr="007B4027">
              <w:rPr>
                <w:rFonts w:asciiTheme="minorHAnsi" w:hAnsiTheme="minorHAnsi"/>
                <w:color w:val="000000"/>
                <w:sz w:val="22"/>
                <w:szCs w:val="22"/>
              </w:rPr>
              <w:br/>
              <w:t>PM: 535-546</w:t>
            </w:r>
          </w:p>
        </w:tc>
      </w:tr>
      <w:tr w:rsidR="00287089" w:rsidRPr="007B4027" w14:paraId="46BF32E5" w14:textId="77777777" w:rsidTr="000A259F">
        <w:trPr>
          <w:jc w:val="center"/>
        </w:trPr>
        <w:tc>
          <w:tcPr>
            <w:tcW w:w="0" w:type="auto"/>
          </w:tcPr>
          <w:p w14:paraId="23651DED" w14:textId="303B4266" w:rsidR="002B7CC6" w:rsidRPr="00C36B24" w:rsidRDefault="002B7CC6" w:rsidP="00C36B24">
            <w:pPr>
              <w:pStyle w:val="StyleTimesCenteredLeft01cm"/>
              <w:ind w:left="-11"/>
              <w:rPr>
                <w:rFonts w:asciiTheme="minorHAnsi" w:hAnsiTheme="minorHAnsi"/>
                <w:b/>
                <w:sz w:val="22"/>
                <w:szCs w:val="22"/>
              </w:rPr>
            </w:pPr>
            <w:r w:rsidRPr="007B4027">
              <w:rPr>
                <w:rFonts w:asciiTheme="minorHAnsi" w:hAnsiTheme="minorHAnsi"/>
                <w:b/>
                <w:sz w:val="22"/>
                <w:szCs w:val="22"/>
              </w:rPr>
              <w:t>14</w:t>
            </w:r>
          </w:p>
        </w:tc>
        <w:tc>
          <w:tcPr>
            <w:tcW w:w="0" w:type="auto"/>
          </w:tcPr>
          <w:p w14:paraId="7939D6E6" w14:textId="77777777" w:rsidR="0006375B" w:rsidRPr="00537EDC" w:rsidRDefault="0006375B" w:rsidP="0006375B">
            <w:pPr>
              <w:ind w:left="-11"/>
              <w:rPr>
                <w:rFonts w:asciiTheme="minorHAnsi" w:hAnsiTheme="minorHAnsi"/>
                <w:sz w:val="22"/>
                <w:szCs w:val="22"/>
              </w:rPr>
            </w:pPr>
            <w:r w:rsidRPr="00537EDC">
              <w:rPr>
                <w:rFonts w:asciiTheme="minorHAnsi" w:hAnsiTheme="minorHAnsi"/>
                <w:b/>
                <w:sz w:val="22"/>
                <w:szCs w:val="22"/>
              </w:rPr>
              <w:t>Orogenic belts:</w:t>
            </w:r>
            <w:r w:rsidRPr="00537EDC">
              <w:rPr>
                <w:rFonts w:asciiTheme="minorHAnsi" w:hAnsiTheme="minorHAnsi"/>
                <w:sz w:val="22"/>
                <w:szCs w:val="22"/>
              </w:rPr>
              <w:t xml:space="preserve"> The North American Cordillera; Andean-type mountain ranges</w:t>
            </w:r>
            <w:r w:rsidR="00E0753B" w:rsidRPr="00537EDC">
              <w:rPr>
                <w:rFonts w:asciiTheme="minorHAnsi" w:hAnsiTheme="minorHAnsi"/>
                <w:sz w:val="22"/>
                <w:szCs w:val="22"/>
              </w:rPr>
              <w:t xml:space="preserve"> Alpine and Himalayan type of mountain ranges</w:t>
            </w:r>
          </w:p>
        </w:tc>
        <w:tc>
          <w:tcPr>
            <w:tcW w:w="0" w:type="auto"/>
          </w:tcPr>
          <w:p w14:paraId="3AF63289"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320-336 </w:t>
            </w:r>
            <w:r w:rsidRPr="007B4027">
              <w:rPr>
                <w:rFonts w:asciiTheme="minorHAnsi" w:hAnsiTheme="minorHAnsi"/>
                <w:color w:val="000000"/>
                <w:sz w:val="22"/>
                <w:szCs w:val="22"/>
              </w:rPr>
              <w:br/>
            </w:r>
            <w:r w:rsidRPr="007B4027">
              <w:rPr>
                <w:rFonts w:asciiTheme="minorHAnsi" w:hAnsiTheme="minorHAnsi"/>
                <w:b/>
                <w:color w:val="000000"/>
                <w:sz w:val="22"/>
                <w:szCs w:val="22"/>
              </w:rPr>
              <w:t>KV1:</w:t>
            </w:r>
            <w:r w:rsidRPr="007B4027">
              <w:rPr>
                <w:rFonts w:asciiTheme="minorHAnsi" w:hAnsiTheme="minorHAnsi"/>
                <w:color w:val="000000"/>
                <w:sz w:val="22"/>
                <w:szCs w:val="22"/>
              </w:rPr>
              <w:t xml:space="preserve"> Ch. 9.1-9.2 </w:t>
            </w:r>
          </w:p>
          <w:p w14:paraId="11FD8AB6" w14:textId="77777777" w:rsidR="0006375B" w:rsidRPr="007B4027" w:rsidRDefault="0006375B" w:rsidP="000A259F">
            <w:pPr>
              <w:ind w:left="-11" w:right="-26"/>
              <w:rPr>
                <w:rFonts w:asciiTheme="minorHAnsi" w:hAnsiTheme="minorHAnsi"/>
                <w:color w:val="000000"/>
                <w:sz w:val="22"/>
                <w:szCs w:val="22"/>
              </w:rPr>
            </w:pPr>
            <w:r w:rsidRPr="007B4027">
              <w:rPr>
                <w:rFonts w:asciiTheme="minorHAnsi" w:hAnsiTheme="minorHAnsi"/>
                <w:b/>
                <w:color w:val="000000"/>
                <w:sz w:val="22"/>
                <w:szCs w:val="22"/>
              </w:rPr>
              <w:t>MT:</w:t>
            </w:r>
            <w:r w:rsidRPr="007B4027">
              <w:rPr>
                <w:rFonts w:asciiTheme="minorHAnsi" w:hAnsiTheme="minorHAnsi"/>
                <w:color w:val="000000"/>
                <w:sz w:val="22"/>
                <w:szCs w:val="22"/>
              </w:rPr>
              <w:t xml:space="preserve"> 337-356 </w:t>
            </w:r>
            <w:r w:rsidRPr="007B4027">
              <w:rPr>
                <w:rFonts w:asciiTheme="minorHAnsi" w:hAnsiTheme="minorHAnsi"/>
                <w:color w:val="000000"/>
                <w:sz w:val="22"/>
                <w:szCs w:val="22"/>
              </w:rPr>
              <w:br/>
            </w:r>
            <w:r w:rsidRPr="007B4027">
              <w:rPr>
                <w:rFonts w:asciiTheme="minorHAnsi" w:hAnsiTheme="minorHAnsi"/>
                <w:b/>
                <w:color w:val="000000"/>
                <w:sz w:val="22"/>
                <w:szCs w:val="22"/>
              </w:rPr>
              <w:t>PM:</w:t>
            </w:r>
            <w:r w:rsidRPr="007B4027">
              <w:rPr>
                <w:rFonts w:asciiTheme="minorHAnsi" w:hAnsiTheme="minorHAnsi"/>
                <w:color w:val="000000"/>
                <w:sz w:val="22"/>
                <w:szCs w:val="22"/>
              </w:rPr>
              <w:t xml:space="preserve"> 510-524 (the Alps); 525-534 (the Himalaya)</w:t>
            </w:r>
          </w:p>
        </w:tc>
      </w:tr>
    </w:tbl>
    <w:p w14:paraId="30105FAC" w14:textId="77777777" w:rsidR="00F55C7A" w:rsidRPr="007B4027" w:rsidRDefault="00F55C7A" w:rsidP="003F5149">
      <w:pPr>
        <w:pStyle w:val="Heading1"/>
        <w:rPr>
          <w:rFonts w:asciiTheme="minorHAnsi" w:hAnsiTheme="minorHAnsi"/>
          <w:sz w:val="22"/>
          <w:szCs w:val="22"/>
        </w:rPr>
      </w:pPr>
      <w:r w:rsidRPr="007B4027">
        <w:rPr>
          <w:rFonts w:asciiTheme="minorHAnsi" w:hAnsiTheme="minorHAnsi"/>
          <w:sz w:val="22"/>
          <w:szCs w:val="22"/>
        </w:rPr>
        <w:t>Textbook</w:t>
      </w:r>
      <w:r w:rsidR="001E528D" w:rsidRPr="007B4027">
        <w:rPr>
          <w:rFonts w:asciiTheme="minorHAnsi" w:hAnsiTheme="minorHAnsi"/>
          <w:sz w:val="22"/>
          <w:szCs w:val="22"/>
        </w:rPr>
        <w:t>s</w:t>
      </w:r>
    </w:p>
    <w:p w14:paraId="7F331336" w14:textId="77777777" w:rsidR="00A40EF9" w:rsidRPr="007B4027" w:rsidRDefault="00A40EF9" w:rsidP="00172E16">
      <w:pPr>
        <w:rPr>
          <w:rFonts w:asciiTheme="minorHAnsi" w:hAnsiTheme="minorHAnsi"/>
          <w:sz w:val="22"/>
          <w:szCs w:val="22"/>
        </w:rPr>
      </w:pPr>
      <w:r w:rsidRPr="007B4027">
        <w:rPr>
          <w:rFonts w:asciiTheme="minorHAnsi" w:hAnsiTheme="minorHAnsi"/>
          <w:sz w:val="22"/>
          <w:szCs w:val="22"/>
        </w:rPr>
        <w:t xml:space="preserve">1) Moores, E. M. and Twiss, R. J., 1995. Tectonics, W. H. Freeman and Company, New York. 415p. </w:t>
      </w:r>
    </w:p>
    <w:p w14:paraId="6574F4A1" w14:textId="77777777" w:rsidR="00A40EF9" w:rsidRPr="007B4027" w:rsidRDefault="00A40EF9" w:rsidP="00172E16">
      <w:pPr>
        <w:jc w:val="center"/>
        <w:rPr>
          <w:rFonts w:asciiTheme="minorHAnsi" w:hAnsiTheme="minorHAnsi"/>
          <w:sz w:val="22"/>
          <w:szCs w:val="22"/>
        </w:rPr>
      </w:pPr>
      <w:r w:rsidRPr="007B4027">
        <w:rPr>
          <w:rFonts w:asciiTheme="minorHAnsi" w:hAnsiTheme="minorHAnsi"/>
          <w:sz w:val="22"/>
          <w:szCs w:val="22"/>
        </w:rPr>
        <w:t xml:space="preserve">− In the Reading column this book is referred to as </w:t>
      </w:r>
      <w:r w:rsidRPr="007B4027">
        <w:rPr>
          <w:rFonts w:asciiTheme="minorHAnsi" w:hAnsiTheme="minorHAnsi"/>
          <w:b/>
          <w:sz w:val="22"/>
          <w:szCs w:val="22"/>
        </w:rPr>
        <w:t>MT</w:t>
      </w:r>
      <w:r w:rsidRPr="007B4027">
        <w:rPr>
          <w:rFonts w:asciiTheme="minorHAnsi" w:hAnsiTheme="minorHAnsi"/>
          <w:sz w:val="22"/>
          <w:szCs w:val="22"/>
        </w:rPr>
        <w:t xml:space="preserve"> –</w:t>
      </w:r>
    </w:p>
    <w:p w14:paraId="52D9A1A0" w14:textId="77777777" w:rsidR="00A40EF9" w:rsidRPr="007B4027" w:rsidRDefault="00A40EF9" w:rsidP="00172E16">
      <w:pPr>
        <w:rPr>
          <w:rFonts w:asciiTheme="minorHAnsi" w:hAnsiTheme="minorHAnsi"/>
          <w:sz w:val="22"/>
          <w:szCs w:val="22"/>
        </w:rPr>
      </w:pPr>
      <w:r w:rsidRPr="007B4027">
        <w:rPr>
          <w:rFonts w:asciiTheme="minorHAnsi" w:hAnsiTheme="minorHAnsi"/>
          <w:sz w:val="22"/>
          <w:szCs w:val="22"/>
        </w:rPr>
        <w:t xml:space="preserve">2) </w:t>
      </w:r>
      <w:proofErr w:type="gramStart"/>
      <w:r w:rsidRPr="007B4027">
        <w:rPr>
          <w:rFonts w:asciiTheme="minorHAnsi" w:hAnsiTheme="minorHAnsi"/>
          <w:sz w:val="22"/>
          <w:szCs w:val="22"/>
        </w:rPr>
        <w:t>van</w:t>
      </w:r>
      <w:proofErr w:type="gramEnd"/>
      <w:r w:rsidRPr="007B4027">
        <w:rPr>
          <w:rFonts w:asciiTheme="minorHAnsi" w:hAnsiTheme="minorHAnsi"/>
          <w:sz w:val="22"/>
          <w:szCs w:val="22"/>
        </w:rPr>
        <w:t xml:space="preserve"> der </w:t>
      </w:r>
      <w:r w:rsidR="00276D66" w:rsidRPr="007B4027">
        <w:rPr>
          <w:rFonts w:asciiTheme="minorHAnsi" w:hAnsiTheme="minorHAnsi"/>
          <w:sz w:val="22"/>
          <w:szCs w:val="22"/>
        </w:rPr>
        <w:t>Pluijm</w:t>
      </w:r>
      <w:r w:rsidRPr="007B4027">
        <w:rPr>
          <w:rFonts w:asciiTheme="minorHAnsi" w:hAnsiTheme="minorHAnsi"/>
          <w:sz w:val="22"/>
          <w:szCs w:val="22"/>
        </w:rPr>
        <w:t xml:space="preserve"> and S. Marshak, 2004. Earth structure: Introduction to structural geology and tectonics, W. W. Norton &amp; Company, New York, 656 p. </w:t>
      </w:r>
    </w:p>
    <w:p w14:paraId="021A4880" w14:textId="77777777" w:rsidR="00A40EF9" w:rsidRPr="007B4027" w:rsidRDefault="00A40EF9" w:rsidP="00172E16">
      <w:pPr>
        <w:jc w:val="center"/>
        <w:rPr>
          <w:rFonts w:asciiTheme="minorHAnsi" w:hAnsiTheme="minorHAnsi"/>
          <w:sz w:val="22"/>
          <w:szCs w:val="22"/>
        </w:rPr>
      </w:pPr>
      <w:r w:rsidRPr="007B4027">
        <w:rPr>
          <w:rFonts w:asciiTheme="minorHAnsi" w:hAnsiTheme="minorHAnsi"/>
          <w:sz w:val="22"/>
          <w:szCs w:val="22"/>
        </w:rPr>
        <w:lastRenderedPageBreak/>
        <w:t xml:space="preserve">− In the Reading column this book is referred to as </w:t>
      </w:r>
      <w:r w:rsidRPr="007B4027">
        <w:rPr>
          <w:rFonts w:asciiTheme="minorHAnsi" w:hAnsiTheme="minorHAnsi"/>
          <w:b/>
          <w:sz w:val="22"/>
          <w:szCs w:val="22"/>
        </w:rPr>
        <w:t>PM</w:t>
      </w:r>
      <w:r w:rsidRPr="007B4027">
        <w:rPr>
          <w:rFonts w:asciiTheme="minorHAnsi" w:hAnsiTheme="minorHAnsi"/>
          <w:sz w:val="22"/>
          <w:szCs w:val="22"/>
        </w:rPr>
        <w:t xml:space="preserve"> –</w:t>
      </w:r>
    </w:p>
    <w:p w14:paraId="455C1404" w14:textId="77777777" w:rsidR="001503C3" w:rsidRPr="007B4027" w:rsidRDefault="00A40EF9" w:rsidP="007B4027">
      <w:pPr>
        <w:rPr>
          <w:rFonts w:asciiTheme="minorHAnsi" w:hAnsiTheme="minorHAnsi"/>
          <w:sz w:val="22"/>
          <w:szCs w:val="22"/>
        </w:rPr>
      </w:pPr>
      <w:r w:rsidRPr="007B4027">
        <w:rPr>
          <w:rFonts w:asciiTheme="minorHAnsi" w:hAnsiTheme="minorHAnsi"/>
          <w:sz w:val="22"/>
          <w:szCs w:val="22"/>
        </w:rPr>
        <w:t>3</w:t>
      </w:r>
      <w:r w:rsidR="007B4027">
        <w:rPr>
          <w:rFonts w:asciiTheme="minorHAnsi" w:hAnsiTheme="minorHAnsi"/>
          <w:sz w:val="22"/>
          <w:szCs w:val="22"/>
        </w:rPr>
        <w:t xml:space="preserve">) </w:t>
      </w:r>
      <w:r w:rsidR="001503C3" w:rsidRPr="007B4027">
        <w:rPr>
          <w:rFonts w:asciiTheme="minorHAnsi" w:hAnsiTheme="minorHAnsi"/>
          <w:sz w:val="22"/>
          <w:szCs w:val="22"/>
        </w:rPr>
        <w:t xml:space="preserve">Kearey, P., </w:t>
      </w:r>
      <w:proofErr w:type="spellStart"/>
      <w:r w:rsidR="001503C3" w:rsidRPr="007B4027">
        <w:rPr>
          <w:rFonts w:asciiTheme="minorHAnsi" w:hAnsiTheme="minorHAnsi"/>
          <w:sz w:val="22"/>
          <w:szCs w:val="22"/>
        </w:rPr>
        <w:t>Klepeis</w:t>
      </w:r>
      <w:proofErr w:type="spellEnd"/>
      <w:r w:rsidR="001503C3" w:rsidRPr="007B4027">
        <w:rPr>
          <w:rFonts w:asciiTheme="minorHAnsi" w:hAnsiTheme="minorHAnsi"/>
          <w:sz w:val="22"/>
          <w:szCs w:val="22"/>
        </w:rPr>
        <w:t>, K. A., and Vine, F. J., 2009, Global tectonics, Third edition, Wiley-</w:t>
      </w:r>
      <w:proofErr w:type="spellStart"/>
      <w:r w:rsidR="001503C3" w:rsidRPr="007B4027">
        <w:rPr>
          <w:rFonts w:asciiTheme="minorHAnsi" w:hAnsiTheme="minorHAnsi"/>
          <w:sz w:val="22"/>
          <w:szCs w:val="22"/>
        </w:rPr>
        <w:t>Blackwel</w:t>
      </w:r>
      <w:proofErr w:type="spellEnd"/>
      <w:r w:rsidR="001503C3" w:rsidRPr="007B4027">
        <w:rPr>
          <w:rFonts w:asciiTheme="minorHAnsi" w:hAnsiTheme="minorHAnsi"/>
          <w:sz w:val="22"/>
          <w:szCs w:val="22"/>
        </w:rPr>
        <w:t>, 482 p.</w:t>
      </w:r>
    </w:p>
    <w:p w14:paraId="7878BC29" w14:textId="77777777" w:rsidR="001503C3" w:rsidRPr="007B4027" w:rsidRDefault="001503C3" w:rsidP="001503C3">
      <w:pPr>
        <w:jc w:val="center"/>
        <w:rPr>
          <w:rFonts w:asciiTheme="minorHAnsi" w:hAnsiTheme="minorHAnsi"/>
          <w:sz w:val="22"/>
          <w:szCs w:val="22"/>
        </w:rPr>
      </w:pPr>
      <w:r w:rsidRPr="007B4027">
        <w:rPr>
          <w:rFonts w:asciiTheme="minorHAnsi" w:hAnsiTheme="minorHAnsi"/>
          <w:sz w:val="22"/>
          <w:szCs w:val="22"/>
        </w:rPr>
        <w:t xml:space="preserve">− In the Reading column this book is referred to as </w:t>
      </w:r>
      <w:r w:rsidRPr="007B4027">
        <w:rPr>
          <w:rFonts w:asciiTheme="minorHAnsi" w:hAnsiTheme="minorHAnsi"/>
          <w:b/>
          <w:sz w:val="22"/>
          <w:szCs w:val="22"/>
        </w:rPr>
        <w:t>KV</w:t>
      </w:r>
      <w:r w:rsidR="00EC4C4C" w:rsidRPr="007B4027">
        <w:rPr>
          <w:rFonts w:asciiTheme="minorHAnsi" w:hAnsiTheme="minorHAnsi"/>
          <w:b/>
          <w:sz w:val="22"/>
          <w:szCs w:val="22"/>
        </w:rPr>
        <w:t>2</w:t>
      </w:r>
      <w:r w:rsidRPr="007B4027">
        <w:rPr>
          <w:rFonts w:asciiTheme="minorHAnsi" w:hAnsiTheme="minorHAnsi"/>
          <w:sz w:val="22"/>
          <w:szCs w:val="22"/>
        </w:rPr>
        <w:t xml:space="preserve"> –</w:t>
      </w:r>
    </w:p>
    <w:p w14:paraId="4AD77884" w14:textId="77777777" w:rsidR="00AD005D" w:rsidRPr="007B4027" w:rsidRDefault="00A40EF9" w:rsidP="00172E16">
      <w:pPr>
        <w:rPr>
          <w:rFonts w:asciiTheme="minorHAnsi" w:hAnsiTheme="minorHAnsi"/>
          <w:sz w:val="22"/>
          <w:szCs w:val="22"/>
        </w:rPr>
      </w:pPr>
      <w:r w:rsidRPr="007B4027">
        <w:rPr>
          <w:rFonts w:asciiTheme="minorHAnsi" w:hAnsiTheme="minorHAnsi"/>
          <w:sz w:val="22"/>
          <w:szCs w:val="22"/>
        </w:rPr>
        <w:t>4</w:t>
      </w:r>
      <w:r w:rsidR="00855A55" w:rsidRPr="007B4027">
        <w:rPr>
          <w:rFonts w:asciiTheme="minorHAnsi" w:hAnsiTheme="minorHAnsi"/>
          <w:sz w:val="22"/>
          <w:szCs w:val="22"/>
        </w:rPr>
        <w:t>)</w:t>
      </w:r>
      <w:r w:rsidR="00AD005D" w:rsidRPr="007B4027">
        <w:rPr>
          <w:rFonts w:asciiTheme="minorHAnsi" w:hAnsiTheme="minorHAnsi"/>
          <w:sz w:val="22"/>
          <w:szCs w:val="22"/>
        </w:rPr>
        <w:t xml:space="preserve"> </w:t>
      </w:r>
      <w:r w:rsidR="003C4F84" w:rsidRPr="007B4027">
        <w:rPr>
          <w:rFonts w:asciiTheme="minorHAnsi" w:hAnsiTheme="minorHAnsi"/>
          <w:sz w:val="22"/>
          <w:szCs w:val="22"/>
        </w:rPr>
        <w:t xml:space="preserve">Condie, K. C. 1989. </w:t>
      </w:r>
      <w:proofErr w:type="gramStart"/>
      <w:r w:rsidR="003C4F84" w:rsidRPr="007B4027">
        <w:rPr>
          <w:rFonts w:asciiTheme="minorHAnsi" w:hAnsiTheme="minorHAnsi"/>
          <w:sz w:val="22"/>
          <w:szCs w:val="22"/>
        </w:rPr>
        <w:t>Plate tectonics and crustal evolution, P</w:t>
      </w:r>
      <w:r w:rsidR="00276D66" w:rsidRPr="007B4027">
        <w:rPr>
          <w:rFonts w:asciiTheme="minorHAnsi" w:hAnsiTheme="minorHAnsi"/>
          <w:sz w:val="22"/>
          <w:szCs w:val="22"/>
        </w:rPr>
        <w:t>e</w:t>
      </w:r>
      <w:r w:rsidR="003C4F84" w:rsidRPr="007B4027">
        <w:rPr>
          <w:rFonts w:asciiTheme="minorHAnsi" w:hAnsiTheme="minorHAnsi"/>
          <w:sz w:val="22"/>
          <w:szCs w:val="22"/>
        </w:rPr>
        <w:t xml:space="preserve">rgamon Press, 479 p. </w:t>
      </w:r>
      <w:r w:rsidR="0025776A" w:rsidRPr="007B4027">
        <w:rPr>
          <w:rFonts w:asciiTheme="minorHAnsi" w:hAnsiTheme="minorHAnsi"/>
          <w:sz w:val="22"/>
          <w:szCs w:val="22"/>
        </w:rPr>
        <w:t>Third edition.</w:t>
      </w:r>
      <w:proofErr w:type="gramEnd"/>
      <w:r w:rsidR="0025776A" w:rsidRPr="007B4027">
        <w:rPr>
          <w:rFonts w:asciiTheme="minorHAnsi" w:hAnsiTheme="minorHAnsi"/>
          <w:sz w:val="22"/>
          <w:szCs w:val="22"/>
        </w:rPr>
        <w:t xml:space="preserve"> </w:t>
      </w:r>
      <w:r w:rsidR="003C4F84" w:rsidRPr="007B4027">
        <w:rPr>
          <w:rFonts w:asciiTheme="minorHAnsi" w:hAnsiTheme="minorHAnsi"/>
          <w:sz w:val="22"/>
          <w:szCs w:val="22"/>
        </w:rPr>
        <w:t xml:space="preserve"> </w:t>
      </w:r>
    </w:p>
    <w:p w14:paraId="4737311A" w14:textId="77777777" w:rsidR="003C4F84" w:rsidRPr="007B4027" w:rsidRDefault="003C4F84" w:rsidP="00172E16">
      <w:pPr>
        <w:jc w:val="center"/>
        <w:rPr>
          <w:rFonts w:asciiTheme="minorHAnsi" w:hAnsiTheme="minorHAnsi"/>
          <w:sz w:val="22"/>
          <w:szCs w:val="22"/>
        </w:rPr>
      </w:pPr>
      <w:r w:rsidRPr="007B4027">
        <w:rPr>
          <w:rFonts w:asciiTheme="minorHAnsi" w:hAnsiTheme="minorHAnsi"/>
          <w:sz w:val="22"/>
          <w:szCs w:val="22"/>
        </w:rPr>
        <w:t xml:space="preserve">− In the Reading column this book is referred to as </w:t>
      </w:r>
      <w:r w:rsidRPr="007B4027">
        <w:rPr>
          <w:rFonts w:asciiTheme="minorHAnsi" w:hAnsiTheme="minorHAnsi"/>
          <w:b/>
          <w:sz w:val="22"/>
          <w:szCs w:val="22"/>
        </w:rPr>
        <w:t>C</w:t>
      </w:r>
      <w:r w:rsidR="0025776A" w:rsidRPr="007B4027">
        <w:rPr>
          <w:rFonts w:asciiTheme="minorHAnsi" w:hAnsiTheme="minorHAnsi"/>
          <w:b/>
          <w:sz w:val="22"/>
          <w:szCs w:val="22"/>
        </w:rPr>
        <w:t>3</w:t>
      </w:r>
      <w:r w:rsidRPr="007B4027">
        <w:rPr>
          <w:rFonts w:asciiTheme="minorHAnsi" w:hAnsiTheme="minorHAnsi"/>
          <w:sz w:val="22"/>
          <w:szCs w:val="22"/>
        </w:rPr>
        <w:t xml:space="preserve"> –</w:t>
      </w:r>
    </w:p>
    <w:p w14:paraId="2B63816C" w14:textId="77777777" w:rsidR="00AD005D" w:rsidRPr="007B4027" w:rsidRDefault="00A40EF9" w:rsidP="00172E16">
      <w:pPr>
        <w:rPr>
          <w:rFonts w:asciiTheme="minorHAnsi" w:hAnsiTheme="minorHAnsi"/>
          <w:sz w:val="22"/>
          <w:szCs w:val="22"/>
        </w:rPr>
      </w:pPr>
      <w:r w:rsidRPr="007B4027">
        <w:rPr>
          <w:rFonts w:asciiTheme="minorHAnsi" w:hAnsiTheme="minorHAnsi"/>
          <w:sz w:val="22"/>
          <w:szCs w:val="22"/>
        </w:rPr>
        <w:t>5</w:t>
      </w:r>
      <w:r w:rsidR="00855A55" w:rsidRPr="007B4027">
        <w:rPr>
          <w:rFonts w:asciiTheme="minorHAnsi" w:hAnsiTheme="minorHAnsi"/>
          <w:sz w:val="22"/>
          <w:szCs w:val="22"/>
        </w:rPr>
        <w:t xml:space="preserve">) </w:t>
      </w:r>
      <w:r w:rsidR="000D19D9" w:rsidRPr="007B4027">
        <w:rPr>
          <w:rFonts w:asciiTheme="minorHAnsi" w:hAnsiTheme="minorHAnsi"/>
          <w:sz w:val="22"/>
          <w:szCs w:val="22"/>
        </w:rPr>
        <w:t xml:space="preserve">A, M, Celal Şengör, 1990. </w:t>
      </w:r>
      <w:r w:rsidR="003C4F84" w:rsidRPr="007B4027">
        <w:rPr>
          <w:rFonts w:asciiTheme="minorHAnsi" w:hAnsiTheme="minorHAnsi"/>
          <w:sz w:val="22"/>
          <w:szCs w:val="22"/>
        </w:rPr>
        <w:t xml:space="preserve">Plate tectonics and orogenic research after 25 years: A Tethyan perspective, Earth-Science Review, 27, </w:t>
      </w:r>
      <w:r w:rsidR="000D19D9" w:rsidRPr="007B4027">
        <w:rPr>
          <w:rFonts w:asciiTheme="minorHAnsi" w:hAnsiTheme="minorHAnsi"/>
          <w:sz w:val="22"/>
          <w:szCs w:val="22"/>
        </w:rPr>
        <w:t xml:space="preserve">1-201. </w:t>
      </w:r>
      <w:r w:rsidR="00425F49" w:rsidRPr="007B4027">
        <w:rPr>
          <w:rFonts w:asciiTheme="minorHAnsi" w:hAnsiTheme="minorHAnsi"/>
          <w:b/>
          <w:sz w:val="22"/>
          <w:szCs w:val="22"/>
        </w:rPr>
        <w:t>Will be posted on my website as the f</w:t>
      </w:r>
      <w:r w:rsidR="00E17B90" w:rsidRPr="007B4027">
        <w:rPr>
          <w:rFonts w:asciiTheme="minorHAnsi" w:hAnsiTheme="minorHAnsi"/>
          <w:b/>
          <w:sz w:val="22"/>
          <w:szCs w:val="22"/>
        </w:rPr>
        <w:t>ile: SengorPlateTectonics6.pdf</w:t>
      </w:r>
      <w:r w:rsidR="00425F49" w:rsidRPr="007B4027">
        <w:rPr>
          <w:rFonts w:asciiTheme="minorHAnsi" w:hAnsiTheme="minorHAnsi"/>
          <w:b/>
          <w:sz w:val="22"/>
          <w:szCs w:val="22"/>
        </w:rPr>
        <w:t xml:space="preserve"> </w:t>
      </w:r>
    </w:p>
    <w:p w14:paraId="2368D0F2" w14:textId="77777777" w:rsidR="003C4F84" w:rsidRPr="007B4027" w:rsidRDefault="003C4F84" w:rsidP="00172E16">
      <w:pPr>
        <w:jc w:val="center"/>
        <w:rPr>
          <w:rFonts w:asciiTheme="minorHAnsi" w:hAnsiTheme="minorHAnsi"/>
          <w:sz w:val="22"/>
          <w:szCs w:val="22"/>
        </w:rPr>
      </w:pPr>
      <w:r w:rsidRPr="007B4027">
        <w:rPr>
          <w:rFonts w:asciiTheme="minorHAnsi" w:hAnsiTheme="minorHAnsi"/>
          <w:sz w:val="22"/>
          <w:szCs w:val="22"/>
        </w:rPr>
        <w:t xml:space="preserve">− In the Reading column this book is referred to as </w:t>
      </w:r>
      <w:r w:rsidRPr="007B4027">
        <w:rPr>
          <w:rFonts w:asciiTheme="minorHAnsi" w:hAnsiTheme="minorHAnsi"/>
          <w:b/>
          <w:sz w:val="22"/>
          <w:szCs w:val="22"/>
        </w:rPr>
        <w:t>S</w:t>
      </w:r>
      <w:r w:rsidRPr="007B4027">
        <w:rPr>
          <w:rFonts w:asciiTheme="minorHAnsi" w:hAnsiTheme="minorHAnsi"/>
          <w:sz w:val="22"/>
          <w:szCs w:val="22"/>
        </w:rPr>
        <w:t xml:space="preserve"> –</w:t>
      </w:r>
    </w:p>
    <w:p w14:paraId="07249D0C" w14:textId="77777777" w:rsidR="00021254" w:rsidRPr="007B4027" w:rsidRDefault="00021254" w:rsidP="00021254">
      <w:pPr>
        <w:rPr>
          <w:rFonts w:asciiTheme="minorHAnsi" w:hAnsiTheme="minorHAnsi"/>
          <w:sz w:val="22"/>
          <w:szCs w:val="22"/>
        </w:rPr>
      </w:pPr>
      <w:r w:rsidRPr="007B4027">
        <w:rPr>
          <w:rFonts w:asciiTheme="minorHAnsi" w:hAnsiTheme="minorHAnsi"/>
          <w:sz w:val="22"/>
          <w:szCs w:val="22"/>
        </w:rPr>
        <w:t xml:space="preserve">6) Şengör, A. M. C. and Natal’in B. A., 1996. Turkic-type orogeny and its role in the making of the continental crust. </w:t>
      </w:r>
      <w:proofErr w:type="spellStart"/>
      <w:r w:rsidRPr="007B4027">
        <w:rPr>
          <w:rFonts w:asciiTheme="minorHAnsi" w:hAnsiTheme="minorHAnsi"/>
          <w:sz w:val="22"/>
          <w:szCs w:val="22"/>
        </w:rPr>
        <w:t>Annu</w:t>
      </w:r>
      <w:proofErr w:type="spellEnd"/>
      <w:r w:rsidRPr="007B4027">
        <w:rPr>
          <w:rFonts w:asciiTheme="minorHAnsi" w:hAnsiTheme="minorHAnsi"/>
          <w:sz w:val="22"/>
          <w:szCs w:val="22"/>
        </w:rPr>
        <w:t xml:space="preserve">. Rev. Earth Planet. Sci. 24, pp. 263-337. </w:t>
      </w:r>
      <w:r w:rsidR="00425F49" w:rsidRPr="007B4027">
        <w:rPr>
          <w:rFonts w:asciiTheme="minorHAnsi" w:hAnsiTheme="minorHAnsi"/>
          <w:b/>
          <w:sz w:val="22"/>
          <w:szCs w:val="22"/>
        </w:rPr>
        <w:t>Will be posted on my website as the f</w:t>
      </w:r>
      <w:r w:rsidRPr="007B4027">
        <w:rPr>
          <w:rFonts w:asciiTheme="minorHAnsi" w:hAnsiTheme="minorHAnsi"/>
          <w:b/>
          <w:sz w:val="22"/>
          <w:szCs w:val="22"/>
        </w:rPr>
        <w:t>ile: S&amp;NTurcicAnRew.pdf</w:t>
      </w:r>
      <w:r w:rsidR="00425F49" w:rsidRPr="007B4027">
        <w:rPr>
          <w:rFonts w:asciiTheme="minorHAnsi" w:hAnsiTheme="minorHAnsi"/>
          <w:b/>
          <w:sz w:val="22"/>
          <w:szCs w:val="22"/>
        </w:rPr>
        <w:t xml:space="preserve"> </w:t>
      </w:r>
    </w:p>
    <w:p w14:paraId="22A993A0" w14:textId="77777777" w:rsidR="00021254" w:rsidRPr="007B4027" w:rsidRDefault="00021254" w:rsidP="00021254">
      <w:pPr>
        <w:jc w:val="center"/>
        <w:rPr>
          <w:rFonts w:asciiTheme="minorHAnsi" w:hAnsiTheme="minorHAnsi"/>
          <w:sz w:val="22"/>
          <w:szCs w:val="22"/>
        </w:rPr>
      </w:pPr>
      <w:r w:rsidRPr="007B4027">
        <w:rPr>
          <w:rFonts w:asciiTheme="minorHAnsi" w:hAnsiTheme="minorHAnsi"/>
          <w:sz w:val="22"/>
          <w:szCs w:val="22"/>
        </w:rPr>
        <w:t xml:space="preserve">− In the Reading column this book is referred to as </w:t>
      </w:r>
      <w:r w:rsidRPr="007B4027">
        <w:rPr>
          <w:rFonts w:asciiTheme="minorHAnsi" w:hAnsiTheme="minorHAnsi"/>
          <w:b/>
          <w:sz w:val="22"/>
          <w:szCs w:val="22"/>
        </w:rPr>
        <w:t>SN</w:t>
      </w:r>
      <w:r w:rsidRPr="007B4027">
        <w:rPr>
          <w:rFonts w:asciiTheme="minorHAnsi" w:hAnsiTheme="minorHAnsi"/>
          <w:sz w:val="22"/>
          <w:szCs w:val="22"/>
        </w:rPr>
        <w:t xml:space="preserve"> –</w:t>
      </w:r>
    </w:p>
    <w:p w14:paraId="5E9138CA" w14:textId="77777777" w:rsidR="00F55C7A" w:rsidRPr="007B4027" w:rsidRDefault="008A0BC6" w:rsidP="003F5149">
      <w:pPr>
        <w:pStyle w:val="Heading1"/>
        <w:rPr>
          <w:rFonts w:asciiTheme="minorHAnsi" w:hAnsiTheme="minorHAnsi"/>
          <w:sz w:val="22"/>
          <w:szCs w:val="22"/>
        </w:rPr>
      </w:pPr>
      <w:r w:rsidRPr="007B4027">
        <w:rPr>
          <w:rFonts w:asciiTheme="minorHAnsi" w:hAnsiTheme="minorHAnsi"/>
          <w:sz w:val="22"/>
          <w:szCs w:val="22"/>
        </w:rPr>
        <w:t>Internet</w:t>
      </w:r>
    </w:p>
    <w:p w14:paraId="043C8B28" w14:textId="77777777" w:rsidR="002F0B9F" w:rsidRPr="007B4027" w:rsidRDefault="00253B35" w:rsidP="00172E16">
      <w:pPr>
        <w:rPr>
          <w:rFonts w:asciiTheme="minorHAnsi" w:hAnsiTheme="minorHAnsi"/>
          <w:sz w:val="22"/>
          <w:szCs w:val="22"/>
        </w:rPr>
      </w:pPr>
      <w:hyperlink r:id="rId12" w:history="1">
        <w:r w:rsidR="002F0B9F" w:rsidRPr="007B4027">
          <w:rPr>
            <w:rStyle w:val="Hyperlink"/>
            <w:rFonts w:asciiTheme="minorHAnsi" w:hAnsiTheme="minorHAnsi"/>
            <w:sz w:val="22"/>
            <w:szCs w:val="22"/>
          </w:rPr>
          <w:t>http://pubs.usgs.gov/gip/dynamic/dynamic.html</w:t>
        </w:r>
      </w:hyperlink>
      <w:r w:rsidR="002F0B9F" w:rsidRPr="007B4027">
        <w:rPr>
          <w:rFonts w:asciiTheme="minorHAnsi" w:hAnsiTheme="minorHAnsi"/>
          <w:sz w:val="22"/>
          <w:szCs w:val="22"/>
        </w:rPr>
        <w:t xml:space="preserve"> </w:t>
      </w:r>
    </w:p>
    <w:p w14:paraId="21B334FB" w14:textId="77777777" w:rsidR="002E3C29" w:rsidRPr="007B4027" w:rsidRDefault="00253B35" w:rsidP="00172E16">
      <w:pPr>
        <w:rPr>
          <w:rFonts w:asciiTheme="minorHAnsi" w:hAnsiTheme="minorHAnsi"/>
          <w:sz w:val="22"/>
          <w:szCs w:val="22"/>
        </w:rPr>
      </w:pPr>
      <w:hyperlink r:id="rId13" w:history="1">
        <w:r w:rsidR="002E3C29" w:rsidRPr="007B4027">
          <w:rPr>
            <w:rStyle w:val="Hyperlink"/>
            <w:rFonts w:asciiTheme="minorHAnsi" w:hAnsiTheme="minorHAnsi"/>
            <w:sz w:val="22"/>
            <w:szCs w:val="22"/>
          </w:rPr>
          <w:t>http://www.moorlandschool.co.uk/earth/tectonic.htm</w:t>
        </w:r>
      </w:hyperlink>
      <w:r w:rsidR="002E3C29" w:rsidRPr="007B4027">
        <w:rPr>
          <w:rFonts w:asciiTheme="minorHAnsi" w:hAnsiTheme="minorHAnsi"/>
          <w:sz w:val="22"/>
          <w:szCs w:val="22"/>
        </w:rPr>
        <w:t xml:space="preserve"> </w:t>
      </w:r>
    </w:p>
    <w:p w14:paraId="7304448B" w14:textId="77777777" w:rsidR="00D80E3C" w:rsidRPr="007B4027" w:rsidRDefault="00253B35" w:rsidP="003F5149">
      <w:pPr>
        <w:pStyle w:val="Heading1"/>
        <w:rPr>
          <w:rFonts w:asciiTheme="minorHAnsi" w:hAnsiTheme="minorHAnsi"/>
          <w:sz w:val="22"/>
          <w:szCs w:val="22"/>
        </w:rPr>
      </w:pPr>
      <w:hyperlink r:id="rId14" w:history="1">
        <w:r w:rsidR="00D80E3C" w:rsidRPr="007B4027">
          <w:rPr>
            <w:rStyle w:val="Hyperlink"/>
            <w:rFonts w:asciiTheme="minorHAnsi" w:hAnsiTheme="minorHAnsi"/>
            <w:b w:val="0"/>
            <w:bCs w:val="0"/>
            <w:sz w:val="22"/>
            <w:szCs w:val="22"/>
          </w:rPr>
          <w:t>http://jan.ucc.nau.edu/~rcb7/globaltext.html</w:t>
        </w:r>
      </w:hyperlink>
      <w:r w:rsidR="00D80E3C" w:rsidRPr="007B4027">
        <w:rPr>
          <w:rFonts w:asciiTheme="minorHAnsi" w:hAnsiTheme="minorHAnsi"/>
          <w:sz w:val="22"/>
          <w:szCs w:val="22"/>
        </w:rPr>
        <w:t xml:space="preserve"> </w:t>
      </w:r>
    </w:p>
    <w:p w14:paraId="05C66DA7" w14:textId="77777777" w:rsidR="00F55C7A" w:rsidRPr="007B4027" w:rsidRDefault="00F55C7A" w:rsidP="003F5149">
      <w:pPr>
        <w:pStyle w:val="Heading1"/>
        <w:rPr>
          <w:rFonts w:asciiTheme="minorHAnsi" w:hAnsiTheme="minorHAnsi"/>
          <w:sz w:val="22"/>
          <w:szCs w:val="22"/>
        </w:rPr>
      </w:pPr>
      <w:r w:rsidRPr="007B4027">
        <w:rPr>
          <w:rFonts w:asciiTheme="minorHAnsi" w:hAnsiTheme="minorHAnsi"/>
          <w:sz w:val="22"/>
          <w:szCs w:val="22"/>
        </w:rPr>
        <w:t>Examinations</w:t>
      </w:r>
    </w:p>
    <w:p w14:paraId="28695B8A" w14:textId="77777777" w:rsidR="00F55C7A" w:rsidRPr="007B4027" w:rsidRDefault="00F55C7A" w:rsidP="00172E16">
      <w:pPr>
        <w:pStyle w:val="StyleBefore12pt"/>
        <w:rPr>
          <w:rFonts w:asciiTheme="minorHAnsi" w:hAnsiTheme="minorHAnsi"/>
          <w:sz w:val="22"/>
          <w:szCs w:val="22"/>
        </w:rPr>
      </w:pPr>
      <w:r w:rsidRPr="007B4027">
        <w:rPr>
          <w:rFonts w:asciiTheme="minorHAnsi" w:hAnsiTheme="minorHAnsi"/>
          <w:sz w:val="22"/>
          <w:szCs w:val="22"/>
        </w:rPr>
        <w:t xml:space="preserve">There will be two examinations: one after discussion of theoretical aspects and principle plate boundaries and the other one at </w:t>
      </w:r>
      <w:r w:rsidR="00D80E3C" w:rsidRPr="007B4027">
        <w:rPr>
          <w:rFonts w:asciiTheme="minorHAnsi" w:hAnsiTheme="minorHAnsi"/>
          <w:sz w:val="22"/>
          <w:szCs w:val="22"/>
        </w:rPr>
        <w:t xml:space="preserve">the end of the semester. </w:t>
      </w:r>
      <w:r w:rsidRPr="007B4027">
        <w:rPr>
          <w:rFonts w:asciiTheme="minorHAnsi" w:hAnsiTheme="minorHAnsi"/>
          <w:sz w:val="22"/>
          <w:szCs w:val="22"/>
        </w:rPr>
        <w:t xml:space="preserve">At the beginning or at the end of a lecture instructor may give you a </w:t>
      </w:r>
      <w:r w:rsidR="00D80E3C" w:rsidRPr="007B4027">
        <w:rPr>
          <w:rFonts w:asciiTheme="minorHAnsi" w:hAnsiTheme="minorHAnsi"/>
          <w:sz w:val="22"/>
          <w:szCs w:val="22"/>
        </w:rPr>
        <w:t xml:space="preserve">quiz containing 3-7 questions. </w:t>
      </w:r>
      <w:r w:rsidRPr="007B4027">
        <w:rPr>
          <w:rFonts w:asciiTheme="minorHAnsi" w:hAnsiTheme="minorHAnsi"/>
          <w:sz w:val="22"/>
          <w:szCs w:val="22"/>
        </w:rPr>
        <w:t xml:space="preserve">Your answers will </w:t>
      </w:r>
      <w:r w:rsidR="00D80E3C" w:rsidRPr="007B4027">
        <w:rPr>
          <w:rFonts w:asciiTheme="minorHAnsi" w:hAnsiTheme="minorHAnsi"/>
          <w:sz w:val="22"/>
          <w:szCs w:val="22"/>
        </w:rPr>
        <w:t xml:space="preserve">be counted for the final mark. </w:t>
      </w:r>
      <w:r w:rsidRPr="007B4027">
        <w:rPr>
          <w:rFonts w:asciiTheme="minorHAnsi" w:hAnsiTheme="minorHAnsi"/>
          <w:sz w:val="22"/>
          <w:szCs w:val="22"/>
        </w:rPr>
        <w:t>Some subjects you w</w:t>
      </w:r>
      <w:r w:rsidR="00D80E3C" w:rsidRPr="007B4027">
        <w:rPr>
          <w:rFonts w:asciiTheme="minorHAnsi" w:hAnsiTheme="minorHAnsi"/>
          <w:sz w:val="22"/>
          <w:szCs w:val="22"/>
        </w:rPr>
        <w:t xml:space="preserve">ill learn preparing homeworks. </w:t>
      </w:r>
      <w:r w:rsidRPr="007B4027">
        <w:rPr>
          <w:rFonts w:asciiTheme="minorHAnsi" w:hAnsiTheme="minorHAnsi"/>
          <w:sz w:val="22"/>
          <w:szCs w:val="22"/>
        </w:rPr>
        <w:t xml:space="preserve">These works will also contribute to the final mark.  </w:t>
      </w:r>
    </w:p>
    <w:p w14:paraId="6CE975A0" w14:textId="77777777" w:rsidR="00F55C7A" w:rsidRPr="007B4027" w:rsidRDefault="00F55C7A" w:rsidP="003F5149">
      <w:pPr>
        <w:pStyle w:val="Heading1"/>
        <w:rPr>
          <w:rFonts w:asciiTheme="minorHAnsi" w:hAnsiTheme="minorHAnsi"/>
          <w:sz w:val="22"/>
          <w:szCs w:val="22"/>
        </w:rPr>
      </w:pPr>
      <w:r w:rsidRPr="007B4027">
        <w:rPr>
          <w:rFonts w:asciiTheme="minorHAnsi" w:hAnsiTheme="minorHAnsi"/>
          <w:sz w:val="22"/>
          <w:szCs w:val="22"/>
        </w:rPr>
        <w:t>Grading</w:t>
      </w:r>
    </w:p>
    <w:p w14:paraId="535279AE" w14:textId="77777777" w:rsidR="00F55C7A" w:rsidRPr="007B4027" w:rsidRDefault="00F55C7A" w:rsidP="00172E16">
      <w:pPr>
        <w:pStyle w:val="StyleBefore12pt"/>
        <w:rPr>
          <w:rFonts w:asciiTheme="minorHAnsi" w:hAnsiTheme="minorHAnsi"/>
          <w:sz w:val="22"/>
          <w:szCs w:val="22"/>
        </w:rPr>
      </w:pPr>
      <w:r w:rsidRPr="007B4027">
        <w:rPr>
          <w:rFonts w:asciiTheme="minorHAnsi" w:hAnsiTheme="minorHAnsi"/>
          <w:sz w:val="22"/>
          <w:szCs w:val="22"/>
        </w:rPr>
        <w:t xml:space="preserve">The examination at the end of the semester will account for </w:t>
      </w:r>
      <w:r w:rsidR="00276D66" w:rsidRPr="007B4027">
        <w:rPr>
          <w:rFonts w:asciiTheme="minorHAnsi" w:hAnsiTheme="minorHAnsi"/>
          <w:b/>
          <w:sz w:val="22"/>
          <w:szCs w:val="22"/>
        </w:rPr>
        <w:t>45</w:t>
      </w:r>
      <w:r w:rsidRPr="007B4027">
        <w:rPr>
          <w:rFonts w:asciiTheme="minorHAnsi" w:hAnsiTheme="minorHAnsi"/>
          <w:b/>
          <w:sz w:val="22"/>
          <w:szCs w:val="22"/>
        </w:rPr>
        <w:t>%</w:t>
      </w:r>
      <w:r w:rsidR="00D80E3C" w:rsidRPr="007B4027">
        <w:rPr>
          <w:rFonts w:asciiTheme="minorHAnsi" w:hAnsiTheme="minorHAnsi"/>
          <w:sz w:val="22"/>
          <w:szCs w:val="22"/>
        </w:rPr>
        <w:t xml:space="preserve"> of the final mark. Mid</w:t>
      </w:r>
      <w:r w:rsidRPr="007B4027">
        <w:rPr>
          <w:rFonts w:asciiTheme="minorHAnsi" w:hAnsiTheme="minorHAnsi"/>
          <w:sz w:val="22"/>
          <w:szCs w:val="22"/>
        </w:rPr>
        <w:t xml:space="preserve">term examination will share </w:t>
      </w:r>
      <w:r w:rsidR="006B192C" w:rsidRPr="007B4027">
        <w:rPr>
          <w:rFonts w:asciiTheme="minorHAnsi" w:hAnsiTheme="minorHAnsi"/>
          <w:b/>
          <w:sz w:val="22"/>
          <w:szCs w:val="22"/>
        </w:rPr>
        <w:t>30</w:t>
      </w:r>
      <w:r w:rsidRPr="007B4027">
        <w:rPr>
          <w:rFonts w:asciiTheme="minorHAnsi" w:hAnsiTheme="minorHAnsi"/>
          <w:b/>
          <w:sz w:val="22"/>
          <w:szCs w:val="22"/>
        </w:rPr>
        <w:t>%</w:t>
      </w:r>
      <w:r w:rsidRPr="007B4027">
        <w:rPr>
          <w:rFonts w:asciiTheme="minorHAnsi" w:hAnsiTheme="minorHAnsi"/>
          <w:sz w:val="22"/>
          <w:szCs w:val="22"/>
        </w:rPr>
        <w:t xml:space="preserve">. Your answers to quizzes during the lectures will give </w:t>
      </w:r>
      <w:r w:rsidRPr="007B4027">
        <w:rPr>
          <w:rFonts w:asciiTheme="minorHAnsi" w:hAnsiTheme="minorHAnsi"/>
          <w:b/>
          <w:sz w:val="22"/>
          <w:szCs w:val="22"/>
        </w:rPr>
        <w:t>1</w:t>
      </w:r>
      <w:r w:rsidR="006B192C" w:rsidRPr="007B4027">
        <w:rPr>
          <w:rFonts w:asciiTheme="minorHAnsi" w:hAnsiTheme="minorHAnsi"/>
          <w:b/>
          <w:sz w:val="22"/>
          <w:szCs w:val="22"/>
        </w:rPr>
        <w:t>0</w:t>
      </w:r>
      <w:r w:rsidRPr="007B4027">
        <w:rPr>
          <w:rFonts w:asciiTheme="minorHAnsi" w:hAnsiTheme="minorHAnsi"/>
          <w:b/>
          <w:sz w:val="22"/>
          <w:szCs w:val="22"/>
        </w:rPr>
        <w:t>%</w:t>
      </w:r>
      <w:r w:rsidRPr="007B4027">
        <w:rPr>
          <w:rFonts w:asciiTheme="minorHAnsi" w:hAnsiTheme="minorHAnsi"/>
          <w:sz w:val="22"/>
          <w:szCs w:val="22"/>
        </w:rPr>
        <w:t xml:space="preserve"> and the homeworks account for </w:t>
      </w:r>
      <w:r w:rsidR="00A40EF9" w:rsidRPr="007B4027">
        <w:rPr>
          <w:rFonts w:asciiTheme="minorHAnsi" w:hAnsiTheme="minorHAnsi"/>
          <w:b/>
          <w:sz w:val="22"/>
          <w:szCs w:val="22"/>
        </w:rPr>
        <w:t>15</w:t>
      </w:r>
      <w:r w:rsidRPr="007B4027">
        <w:rPr>
          <w:rFonts w:asciiTheme="minorHAnsi" w:hAnsiTheme="minorHAnsi"/>
          <w:b/>
          <w:sz w:val="22"/>
          <w:szCs w:val="22"/>
        </w:rPr>
        <w:t>%</w:t>
      </w:r>
      <w:r w:rsidRPr="007B4027">
        <w:rPr>
          <w:rFonts w:asciiTheme="minorHAnsi" w:hAnsiTheme="minorHAnsi"/>
          <w:sz w:val="22"/>
          <w:szCs w:val="22"/>
        </w:rPr>
        <w:t xml:space="preserve"> of the f</w:t>
      </w:r>
      <w:r w:rsidR="00D80E3C" w:rsidRPr="007B4027">
        <w:rPr>
          <w:rFonts w:asciiTheme="minorHAnsi" w:hAnsiTheme="minorHAnsi"/>
          <w:sz w:val="22"/>
          <w:szCs w:val="22"/>
        </w:rPr>
        <w:t xml:space="preserve">inal mark. </w:t>
      </w:r>
      <w:r w:rsidRPr="007B4027">
        <w:rPr>
          <w:rFonts w:asciiTheme="minorHAnsi" w:hAnsiTheme="minorHAnsi"/>
          <w:sz w:val="22"/>
          <w:szCs w:val="22"/>
        </w:rPr>
        <w:t xml:space="preserve">The instructor reserve the right to rise or </w:t>
      </w:r>
      <w:r w:rsidR="00C90F0D" w:rsidRPr="007B4027">
        <w:rPr>
          <w:rFonts w:asciiTheme="minorHAnsi" w:hAnsiTheme="minorHAnsi"/>
          <w:sz w:val="22"/>
          <w:szCs w:val="22"/>
        </w:rPr>
        <w:t>reduce</w:t>
      </w:r>
      <w:r w:rsidRPr="007B4027">
        <w:rPr>
          <w:rFonts w:asciiTheme="minorHAnsi" w:hAnsiTheme="minorHAnsi"/>
          <w:sz w:val="22"/>
          <w:szCs w:val="22"/>
        </w:rPr>
        <w:t xml:space="preserve"> by </w:t>
      </w:r>
      <w:r w:rsidRPr="007B4027">
        <w:rPr>
          <w:rFonts w:asciiTheme="minorHAnsi" w:hAnsiTheme="minorHAnsi"/>
          <w:b/>
          <w:sz w:val="22"/>
          <w:szCs w:val="22"/>
        </w:rPr>
        <w:t>10%</w:t>
      </w:r>
      <w:r w:rsidRPr="007B4027">
        <w:rPr>
          <w:rFonts w:asciiTheme="minorHAnsi" w:hAnsiTheme="minorHAnsi"/>
          <w:sz w:val="22"/>
          <w:szCs w:val="22"/>
        </w:rPr>
        <w:t xml:space="preserve"> the final mark of any student on the basis of his own impression of his or her overall performance and enthusiasm</w:t>
      </w:r>
      <w:r w:rsidR="00C90F0D" w:rsidRPr="007B4027">
        <w:rPr>
          <w:rFonts w:asciiTheme="minorHAnsi" w:hAnsiTheme="minorHAnsi"/>
          <w:sz w:val="22"/>
          <w:szCs w:val="22"/>
        </w:rPr>
        <w:t xml:space="preserve"> for tectonic studies</w:t>
      </w:r>
      <w:r w:rsidRPr="007B4027">
        <w:rPr>
          <w:rFonts w:asciiTheme="minorHAnsi" w:hAnsiTheme="minorHAnsi"/>
          <w:sz w:val="22"/>
          <w:szCs w:val="22"/>
        </w:rPr>
        <w:t xml:space="preserve">.  </w:t>
      </w:r>
    </w:p>
    <w:p w14:paraId="1E12DA1C" w14:textId="77777777" w:rsidR="003F5149" w:rsidRPr="007B4027" w:rsidRDefault="00DB659F" w:rsidP="00172E16">
      <w:pPr>
        <w:pStyle w:val="StyleBefore12pt"/>
        <w:rPr>
          <w:rFonts w:asciiTheme="minorHAnsi" w:hAnsiTheme="minorHAnsi"/>
          <w:sz w:val="22"/>
          <w:szCs w:val="22"/>
        </w:rPr>
      </w:pPr>
      <w:r w:rsidRPr="007B4027">
        <w:rPr>
          <w:rFonts w:asciiTheme="minorHAnsi" w:hAnsiTheme="minorHAnsi"/>
          <w:sz w:val="22"/>
          <w:szCs w:val="22"/>
        </w:rPr>
        <w:t xml:space="preserve">Minimal </w:t>
      </w:r>
      <w:r w:rsidR="005542DB" w:rsidRPr="007B4027">
        <w:rPr>
          <w:rFonts w:asciiTheme="minorHAnsi" w:hAnsiTheme="minorHAnsi"/>
          <w:sz w:val="22"/>
          <w:szCs w:val="22"/>
        </w:rPr>
        <w:t>mark</w:t>
      </w:r>
      <w:r w:rsidRPr="007B4027">
        <w:rPr>
          <w:rFonts w:asciiTheme="minorHAnsi" w:hAnsiTheme="minorHAnsi"/>
          <w:sz w:val="22"/>
          <w:szCs w:val="22"/>
        </w:rPr>
        <w:t xml:space="preserve"> for DD is </w:t>
      </w:r>
      <w:r w:rsidRPr="007B4027">
        <w:rPr>
          <w:rFonts w:asciiTheme="minorHAnsi" w:hAnsiTheme="minorHAnsi"/>
          <w:b/>
          <w:sz w:val="22"/>
          <w:szCs w:val="22"/>
        </w:rPr>
        <w:t>40 points</w:t>
      </w:r>
      <w:r w:rsidRPr="007B4027">
        <w:rPr>
          <w:rFonts w:asciiTheme="minorHAnsi" w:hAnsiTheme="minorHAnsi"/>
          <w:sz w:val="22"/>
          <w:szCs w:val="22"/>
        </w:rPr>
        <w:t xml:space="preserve"> </w:t>
      </w:r>
      <w:r w:rsidR="007B4027">
        <w:rPr>
          <w:rFonts w:asciiTheme="minorHAnsi" w:hAnsiTheme="minorHAnsi"/>
          <w:sz w:val="22"/>
          <w:szCs w:val="22"/>
        </w:rPr>
        <w:t xml:space="preserve">but we hope that your mark will be </w:t>
      </w:r>
      <w:r w:rsidRPr="007B4027">
        <w:rPr>
          <w:rFonts w:asciiTheme="minorHAnsi" w:hAnsiTheme="minorHAnsi"/>
          <w:sz w:val="22"/>
          <w:szCs w:val="22"/>
        </w:rPr>
        <w:t>AA</w:t>
      </w:r>
      <w:r w:rsidR="007B4027">
        <w:rPr>
          <w:rFonts w:asciiTheme="minorHAnsi" w:hAnsiTheme="minorHAnsi"/>
          <w:sz w:val="22"/>
          <w:szCs w:val="22"/>
        </w:rPr>
        <w:t xml:space="preserve"> for which </w:t>
      </w:r>
      <w:r w:rsidRPr="007B4027">
        <w:rPr>
          <w:rFonts w:asciiTheme="minorHAnsi" w:hAnsiTheme="minorHAnsi"/>
          <w:sz w:val="22"/>
          <w:szCs w:val="22"/>
        </w:rPr>
        <w:t>85 points</w:t>
      </w:r>
      <w:r w:rsidR="007B4027">
        <w:rPr>
          <w:rFonts w:asciiTheme="minorHAnsi" w:hAnsiTheme="minorHAnsi"/>
          <w:sz w:val="22"/>
          <w:szCs w:val="22"/>
        </w:rPr>
        <w:t xml:space="preserve"> is enough</w:t>
      </w:r>
      <w:r w:rsidRPr="007B4027">
        <w:rPr>
          <w:rFonts w:asciiTheme="minorHAnsi" w:hAnsiTheme="minorHAnsi"/>
          <w:sz w:val="22"/>
          <w:szCs w:val="22"/>
        </w:rPr>
        <w:t>.</w:t>
      </w:r>
      <w:r w:rsidR="007B4027" w:rsidRPr="007B4027">
        <w:rPr>
          <w:rFonts w:asciiTheme="minorHAnsi" w:hAnsiTheme="minorHAnsi"/>
          <w:sz w:val="22"/>
          <w:szCs w:val="22"/>
        </w:rPr>
        <w:t xml:space="preserve"> </w:t>
      </w:r>
    </w:p>
    <w:p w14:paraId="54462C1A" w14:textId="77777777" w:rsidR="00F55C7A" w:rsidRPr="007B4027" w:rsidRDefault="002F2A06" w:rsidP="003F5149">
      <w:pPr>
        <w:rPr>
          <w:rFonts w:asciiTheme="minorHAnsi" w:hAnsiTheme="minorHAnsi"/>
          <w:b/>
          <w:sz w:val="22"/>
          <w:szCs w:val="22"/>
        </w:rPr>
      </w:pPr>
      <w:r w:rsidRPr="007B4027">
        <w:rPr>
          <w:rFonts w:asciiTheme="minorHAnsi" w:hAnsiTheme="minorHAnsi"/>
          <w:b/>
          <w:sz w:val="22"/>
          <w:szCs w:val="22"/>
        </w:rPr>
        <w:t>We</w:t>
      </w:r>
      <w:r w:rsidR="00F55C7A" w:rsidRPr="007B4027">
        <w:rPr>
          <w:rFonts w:asciiTheme="minorHAnsi" w:hAnsiTheme="minorHAnsi"/>
          <w:b/>
          <w:sz w:val="22"/>
          <w:szCs w:val="22"/>
        </w:rPr>
        <w:t xml:space="preserve"> wish you all a happy and productive semester</w:t>
      </w:r>
    </w:p>
    <w:p w14:paraId="2316C9AC" w14:textId="77777777" w:rsidR="00F55C7A" w:rsidRPr="007B4027" w:rsidRDefault="00F55C7A">
      <w:pPr>
        <w:spacing w:before="240"/>
        <w:jc w:val="center"/>
        <w:rPr>
          <w:rFonts w:asciiTheme="minorHAnsi" w:hAnsiTheme="minorHAnsi"/>
          <w:b/>
          <w:bCs/>
          <w:sz w:val="22"/>
          <w:szCs w:val="22"/>
        </w:rPr>
      </w:pPr>
    </w:p>
    <w:p w14:paraId="3C43985D" w14:textId="77777777" w:rsidR="00F55C7A" w:rsidRDefault="002368C4" w:rsidP="00172E16">
      <w:pPr>
        <w:pStyle w:val="StyleLeft01cmRight01cm"/>
        <w:rPr>
          <w:rFonts w:asciiTheme="minorHAnsi" w:hAnsiTheme="minorHAnsi"/>
          <w:sz w:val="22"/>
          <w:szCs w:val="22"/>
        </w:rPr>
      </w:pPr>
      <w:r w:rsidRPr="007B4027">
        <w:rPr>
          <w:rFonts w:asciiTheme="minorHAnsi" w:hAnsiTheme="minorHAnsi"/>
          <w:sz w:val="22"/>
          <w:szCs w:val="22"/>
        </w:rPr>
        <w:t>Boris Natalin</w:t>
      </w:r>
    </w:p>
    <w:p w14:paraId="0A5712F6" w14:textId="77777777" w:rsidR="007B4027" w:rsidRPr="007B4027" w:rsidRDefault="007B4027" w:rsidP="00172E16">
      <w:pPr>
        <w:pStyle w:val="StyleLeft01cmRight01cm"/>
        <w:rPr>
          <w:rFonts w:asciiTheme="minorHAnsi" w:hAnsiTheme="minorHAnsi"/>
          <w:sz w:val="22"/>
          <w:szCs w:val="22"/>
        </w:rPr>
      </w:pPr>
      <w:r w:rsidRPr="007B4027">
        <w:rPr>
          <w:rFonts w:asciiTheme="minorHAnsi" w:hAnsiTheme="minorHAnsi"/>
          <w:sz w:val="22"/>
          <w:szCs w:val="22"/>
        </w:rPr>
        <w:t>Cengiz Zabci</w:t>
      </w:r>
    </w:p>
    <w:sectPr w:rsidR="007B4027" w:rsidRPr="007B4027" w:rsidSect="007B4027">
      <w:footerReference w:type="even"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AA995" w14:textId="77777777" w:rsidR="00B20DAB" w:rsidRDefault="00B20DAB">
      <w:r>
        <w:separator/>
      </w:r>
    </w:p>
  </w:endnote>
  <w:endnote w:type="continuationSeparator" w:id="0">
    <w:p w14:paraId="52A99B08" w14:textId="77777777" w:rsidR="00B20DAB" w:rsidRDefault="00B2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5D55" w14:textId="77777777" w:rsidR="002F2A06" w:rsidRDefault="002F2A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C4BEF" w14:textId="77777777" w:rsidR="002F2A06" w:rsidRDefault="002F2A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5935" w14:textId="77777777" w:rsidR="002F2A06" w:rsidRDefault="002F2A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3B35">
      <w:rPr>
        <w:rStyle w:val="PageNumber"/>
        <w:noProof/>
      </w:rPr>
      <w:t>1</w:t>
    </w:r>
    <w:r>
      <w:rPr>
        <w:rStyle w:val="PageNumber"/>
      </w:rPr>
      <w:fldChar w:fldCharType="end"/>
    </w:r>
  </w:p>
  <w:p w14:paraId="277824AA" w14:textId="77777777" w:rsidR="002F2A06" w:rsidRDefault="002F2A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6A3C2" w14:textId="77777777" w:rsidR="00B20DAB" w:rsidRDefault="00B20DAB">
      <w:r>
        <w:separator/>
      </w:r>
    </w:p>
  </w:footnote>
  <w:footnote w:type="continuationSeparator" w:id="0">
    <w:p w14:paraId="70E9F178" w14:textId="77777777" w:rsidR="00B20DAB" w:rsidRDefault="00B20D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2C8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564F542"/>
    <w:lvl w:ilvl="0">
      <w:start w:val="1"/>
      <w:numFmt w:val="decimal"/>
      <w:lvlText w:val="%1."/>
      <w:lvlJc w:val="left"/>
      <w:pPr>
        <w:tabs>
          <w:tab w:val="num" w:pos="1800"/>
        </w:tabs>
        <w:ind w:left="1800" w:hanging="360"/>
      </w:pPr>
    </w:lvl>
  </w:abstractNum>
  <w:abstractNum w:abstractNumId="2">
    <w:nsid w:val="FFFFFF7D"/>
    <w:multiLevelType w:val="singleLevel"/>
    <w:tmpl w:val="6CFC98E2"/>
    <w:lvl w:ilvl="0">
      <w:start w:val="1"/>
      <w:numFmt w:val="decimal"/>
      <w:lvlText w:val="%1."/>
      <w:lvlJc w:val="left"/>
      <w:pPr>
        <w:tabs>
          <w:tab w:val="num" w:pos="1440"/>
        </w:tabs>
        <w:ind w:left="1440" w:hanging="360"/>
      </w:pPr>
    </w:lvl>
  </w:abstractNum>
  <w:abstractNum w:abstractNumId="3">
    <w:nsid w:val="FFFFFF7E"/>
    <w:multiLevelType w:val="singleLevel"/>
    <w:tmpl w:val="374AA22E"/>
    <w:lvl w:ilvl="0">
      <w:start w:val="1"/>
      <w:numFmt w:val="decimal"/>
      <w:lvlText w:val="%1."/>
      <w:lvlJc w:val="left"/>
      <w:pPr>
        <w:tabs>
          <w:tab w:val="num" w:pos="1080"/>
        </w:tabs>
        <w:ind w:left="1080" w:hanging="360"/>
      </w:pPr>
    </w:lvl>
  </w:abstractNum>
  <w:abstractNum w:abstractNumId="4">
    <w:nsid w:val="FFFFFF7F"/>
    <w:multiLevelType w:val="singleLevel"/>
    <w:tmpl w:val="BE7C3114"/>
    <w:lvl w:ilvl="0">
      <w:start w:val="1"/>
      <w:numFmt w:val="decimal"/>
      <w:lvlText w:val="%1."/>
      <w:lvlJc w:val="left"/>
      <w:pPr>
        <w:tabs>
          <w:tab w:val="num" w:pos="720"/>
        </w:tabs>
        <w:ind w:left="720" w:hanging="360"/>
      </w:pPr>
    </w:lvl>
  </w:abstractNum>
  <w:abstractNum w:abstractNumId="5">
    <w:nsid w:val="FFFFFF80"/>
    <w:multiLevelType w:val="singleLevel"/>
    <w:tmpl w:val="5224C0F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432535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AD4B4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AEECC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C38F822"/>
    <w:lvl w:ilvl="0">
      <w:start w:val="1"/>
      <w:numFmt w:val="decimal"/>
      <w:lvlText w:val="%1."/>
      <w:lvlJc w:val="left"/>
      <w:pPr>
        <w:tabs>
          <w:tab w:val="num" w:pos="360"/>
        </w:tabs>
        <w:ind w:left="360" w:hanging="360"/>
      </w:pPr>
    </w:lvl>
  </w:abstractNum>
  <w:abstractNum w:abstractNumId="10">
    <w:nsid w:val="FFFFFF89"/>
    <w:multiLevelType w:val="singleLevel"/>
    <w:tmpl w:val="6E94B36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59"/>
    <w:rsid w:val="000035C5"/>
    <w:rsid w:val="000177A4"/>
    <w:rsid w:val="00021254"/>
    <w:rsid w:val="0006375B"/>
    <w:rsid w:val="00064CBB"/>
    <w:rsid w:val="000735B1"/>
    <w:rsid w:val="00081459"/>
    <w:rsid w:val="00081EFD"/>
    <w:rsid w:val="0009552C"/>
    <w:rsid w:val="000A259F"/>
    <w:rsid w:val="000A5FB9"/>
    <w:rsid w:val="000C6524"/>
    <w:rsid w:val="000D19D9"/>
    <w:rsid w:val="000D1ABF"/>
    <w:rsid w:val="000D556E"/>
    <w:rsid w:val="000E4DFD"/>
    <w:rsid w:val="000F3EB1"/>
    <w:rsid w:val="000F60B6"/>
    <w:rsid w:val="00120258"/>
    <w:rsid w:val="00122251"/>
    <w:rsid w:val="00124C7E"/>
    <w:rsid w:val="001258D4"/>
    <w:rsid w:val="00125ED5"/>
    <w:rsid w:val="00130B60"/>
    <w:rsid w:val="001453C2"/>
    <w:rsid w:val="0014573A"/>
    <w:rsid w:val="001503C3"/>
    <w:rsid w:val="00166D26"/>
    <w:rsid w:val="00172E16"/>
    <w:rsid w:val="001745C4"/>
    <w:rsid w:val="00177C4B"/>
    <w:rsid w:val="001A0245"/>
    <w:rsid w:val="001A7896"/>
    <w:rsid w:val="001D599F"/>
    <w:rsid w:val="001E528D"/>
    <w:rsid w:val="001E72BB"/>
    <w:rsid w:val="002368C4"/>
    <w:rsid w:val="00241D09"/>
    <w:rsid w:val="00253B35"/>
    <w:rsid w:val="0025776A"/>
    <w:rsid w:val="00274E09"/>
    <w:rsid w:val="00276628"/>
    <w:rsid w:val="00276D66"/>
    <w:rsid w:val="00283CE6"/>
    <w:rsid w:val="00287089"/>
    <w:rsid w:val="00295505"/>
    <w:rsid w:val="002A058F"/>
    <w:rsid w:val="002B7CC6"/>
    <w:rsid w:val="002D1244"/>
    <w:rsid w:val="002E3C29"/>
    <w:rsid w:val="002F0B9F"/>
    <w:rsid w:val="002F2A06"/>
    <w:rsid w:val="002F3A64"/>
    <w:rsid w:val="002F4E8D"/>
    <w:rsid w:val="003024C2"/>
    <w:rsid w:val="00316E6D"/>
    <w:rsid w:val="003368D3"/>
    <w:rsid w:val="00342D74"/>
    <w:rsid w:val="00343256"/>
    <w:rsid w:val="003433DE"/>
    <w:rsid w:val="003450F1"/>
    <w:rsid w:val="003474C5"/>
    <w:rsid w:val="003515C9"/>
    <w:rsid w:val="00353F6A"/>
    <w:rsid w:val="003540CB"/>
    <w:rsid w:val="00374DD6"/>
    <w:rsid w:val="0037606C"/>
    <w:rsid w:val="00387EB1"/>
    <w:rsid w:val="00392454"/>
    <w:rsid w:val="0039400D"/>
    <w:rsid w:val="003A0221"/>
    <w:rsid w:val="003A1257"/>
    <w:rsid w:val="003C0ADA"/>
    <w:rsid w:val="003C17E4"/>
    <w:rsid w:val="003C4F84"/>
    <w:rsid w:val="003C627B"/>
    <w:rsid w:val="003C7669"/>
    <w:rsid w:val="003D3655"/>
    <w:rsid w:val="003F5149"/>
    <w:rsid w:val="003F6D42"/>
    <w:rsid w:val="004166A2"/>
    <w:rsid w:val="00425F49"/>
    <w:rsid w:val="00426458"/>
    <w:rsid w:val="004344FF"/>
    <w:rsid w:val="004351E9"/>
    <w:rsid w:val="00441E8E"/>
    <w:rsid w:val="004466C4"/>
    <w:rsid w:val="00460BA7"/>
    <w:rsid w:val="004673B8"/>
    <w:rsid w:val="00471270"/>
    <w:rsid w:val="00485B17"/>
    <w:rsid w:val="004A7859"/>
    <w:rsid w:val="004C73FD"/>
    <w:rsid w:val="004D1E8F"/>
    <w:rsid w:val="004D3231"/>
    <w:rsid w:val="004D68D0"/>
    <w:rsid w:val="0050308B"/>
    <w:rsid w:val="0051752B"/>
    <w:rsid w:val="00520907"/>
    <w:rsid w:val="00521B0B"/>
    <w:rsid w:val="00524F34"/>
    <w:rsid w:val="00535C49"/>
    <w:rsid w:val="00537EDC"/>
    <w:rsid w:val="005542DB"/>
    <w:rsid w:val="0055547F"/>
    <w:rsid w:val="00561D9F"/>
    <w:rsid w:val="00567F32"/>
    <w:rsid w:val="005813B0"/>
    <w:rsid w:val="00584CD6"/>
    <w:rsid w:val="005A2560"/>
    <w:rsid w:val="005D054B"/>
    <w:rsid w:val="005D4527"/>
    <w:rsid w:val="005E7026"/>
    <w:rsid w:val="006003EE"/>
    <w:rsid w:val="00605B41"/>
    <w:rsid w:val="0062074F"/>
    <w:rsid w:val="00644CB5"/>
    <w:rsid w:val="006536A6"/>
    <w:rsid w:val="00654766"/>
    <w:rsid w:val="006911DC"/>
    <w:rsid w:val="006A3306"/>
    <w:rsid w:val="006A347F"/>
    <w:rsid w:val="006B192C"/>
    <w:rsid w:val="006B4DFF"/>
    <w:rsid w:val="006D195B"/>
    <w:rsid w:val="006E0E6B"/>
    <w:rsid w:val="006F0951"/>
    <w:rsid w:val="007206D5"/>
    <w:rsid w:val="00720D6A"/>
    <w:rsid w:val="00736856"/>
    <w:rsid w:val="00740F9E"/>
    <w:rsid w:val="007861EF"/>
    <w:rsid w:val="00793F1B"/>
    <w:rsid w:val="007A6793"/>
    <w:rsid w:val="007B4027"/>
    <w:rsid w:val="007B58B3"/>
    <w:rsid w:val="007D595B"/>
    <w:rsid w:val="007E121B"/>
    <w:rsid w:val="007F3B8F"/>
    <w:rsid w:val="008166D4"/>
    <w:rsid w:val="00823040"/>
    <w:rsid w:val="00840555"/>
    <w:rsid w:val="00855A55"/>
    <w:rsid w:val="00855E00"/>
    <w:rsid w:val="00874BE0"/>
    <w:rsid w:val="008940C5"/>
    <w:rsid w:val="008A035D"/>
    <w:rsid w:val="008A0BC6"/>
    <w:rsid w:val="008F3912"/>
    <w:rsid w:val="008F5A7B"/>
    <w:rsid w:val="008F6A2E"/>
    <w:rsid w:val="00901F6B"/>
    <w:rsid w:val="00925679"/>
    <w:rsid w:val="0095004D"/>
    <w:rsid w:val="00972BDA"/>
    <w:rsid w:val="00995C21"/>
    <w:rsid w:val="00996310"/>
    <w:rsid w:val="009B7DC9"/>
    <w:rsid w:val="009E04BC"/>
    <w:rsid w:val="00A16AAF"/>
    <w:rsid w:val="00A20D5F"/>
    <w:rsid w:val="00A258CE"/>
    <w:rsid w:val="00A313EB"/>
    <w:rsid w:val="00A33A81"/>
    <w:rsid w:val="00A40EF9"/>
    <w:rsid w:val="00A57001"/>
    <w:rsid w:val="00A64C34"/>
    <w:rsid w:val="00A71F61"/>
    <w:rsid w:val="00A7358B"/>
    <w:rsid w:val="00A80259"/>
    <w:rsid w:val="00AA3688"/>
    <w:rsid w:val="00AA482D"/>
    <w:rsid w:val="00AB14F3"/>
    <w:rsid w:val="00AD005D"/>
    <w:rsid w:val="00AF3D1D"/>
    <w:rsid w:val="00AF58EF"/>
    <w:rsid w:val="00B00801"/>
    <w:rsid w:val="00B0795F"/>
    <w:rsid w:val="00B20DAB"/>
    <w:rsid w:val="00B36BF4"/>
    <w:rsid w:val="00B37C72"/>
    <w:rsid w:val="00B4692C"/>
    <w:rsid w:val="00B6211B"/>
    <w:rsid w:val="00B70ADF"/>
    <w:rsid w:val="00B73812"/>
    <w:rsid w:val="00B764E5"/>
    <w:rsid w:val="00B76809"/>
    <w:rsid w:val="00B94157"/>
    <w:rsid w:val="00BA3DE0"/>
    <w:rsid w:val="00BA6313"/>
    <w:rsid w:val="00BB1239"/>
    <w:rsid w:val="00BB2634"/>
    <w:rsid w:val="00BC3D75"/>
    <w:rsid w:val="00BE5D26"/>
    <w:rsid w:val="00C12286"/>
    <w:rsid w:val="00C17DDE"/>
    <w:rsid w:val="00C214DE"/>
    <w:rsid w:val="00C24005"/>
    <w:rsid w:val="00C31E60"/>
    <w:rsid w:val="00C36B24"/>
    <w:rsid w:val="00C402B9"/>
    <w:rsid w:val="00C40C17"/>
    <w:rsid w:val="00C4163A"/>
    <w:rsid w:val="00C546D0"/>
    <w:rsid w:val="00C629D6"/>
    <w:rsid w:val="00C62B27"/>
    <w:rsid w:val="00C67833"/>
    <w:rsid w:val="00C80B85"/>
    <w:rsid w:val="00C815A8"/>
    <w:rsid w:val="00C90F0D"/>
    <w:rsid w:val="00CA01BD"/>
    <w:rsid w:val="00CA690F"/>
    <w:rsid w:val="00CB18D1"/>
    <w:rsid w:val="00CC1CE8"/>
    <w:rsid w:val="00CD6134"/>
    <w:rsid w:val="00D05E2F"/>
    <w:rsid w:val="00D200DF"/>
    <w:rsid w:val="00D35451"/>
    <w:rsid w:val="00D359C1"/>
    <w:rsid w:val="00D42E85"/>
    <w:rsid w:val="00D72EEE"/>
    <w:rsid w:val="00D80E3C"/>
    <w:rsid w:val="00D8182E"/>
    <w:rsid w:val="00D83AE0"/>
    <w:rsid w:val="00D92A5B"/>
    <w:rsid w:val="00D94972"/>
    <w:rsid w:val="00D96EB5"/>
    <w:rsid w:val="00DA666C"/>
    <w:rsid w:val="00DA7F31"/>
    <w:rsid w:val="00DB659F"/>
    <w:rsid w:val="00DC3F1B"/>
    <w:rsid w:val="00DD2FA5"/>
    <w:rsid w:val="00DD3258"/>
    <w:rsid w:val="00DE2F04"/>
    <w:rsid w:val="00DE6880"/>
    <w:rsid w:val="00E05006"/>
    <w:rsid w:val="00E05B8B"/>
    <w:rsid w:val="00E0753B"/>
    <w:rsid w:val="00E10022"/>
    <w:rsid w:val="00E17B90"/>
    <w:rsid w:val="00E17D9D"/>
    <w:rsid w:val="00E35065"/>
    <w:rsid w:val="00E433C3"/>
    <w:rsid w:val="00E557BD"/>
    <w:rsid w:val="00E55ED4"/>
    <w:rsid w:val="00E57574"/>
    <w:rsid w:val="00E60B30"/>
    <w:rsid w:val="00E613EA"/>
    <w:rsid w:val="00E61D93"/>
    <w:rsid w:val="00E75DE0"/>
    <w:rsid w:val="00E87946"/>
    <w:rsid w:val="00E974C7"/>
    <w:rsid w:val="00EB164C"/>
    <w:rsid w:val="00EB4A06"/>
    <w:rsid w:val="00EC07B7"/>
    <w:rsid w:val="00EC25D6"/>
    <w:rsid w:val="00EC4638"/>
    <w:rsid w:val="00EC4C4C"/>
    <w:rsid w:val="00EC7D6C"/>
    <w:rsid w:val="00ED7938"/>
    <w:rsid w:val="00EF2F52"/>
    <w:rsid w:val="00EF44E6"/>
    <w:rsid w:val="00F33EA6"/>
    <w:rsid w:val="00F46050"/>
    <w:rsid w:val="00F51FE4"/>
    <w:rsid w:val="00F55C7A"/>
    <w:rsid w:val="00F6535E"/>
    <w:rsid w:val="00F82992"/>
    <w:rsid w:val="00F96AA7"/>
    <w:rsid w:val="00FA7423"/>
    <w:rsid w:val="00FB2712"/>
    <w:rsid w:val="00FB3D42"/>
    <w:rsid w:val="00FB6465"/>
    <w:rsid w:val="00FC10B3"/>
    <w:rsid w:val="00FC16BC"/>
    <w:rsid w:val="00FD6519"/>
    <w:rsid w:val="00FE315A"/>
    <w:rsid w:val="00FE3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A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6"/>
    <w:pPr>
      <w:spacing w:before="120" w:after="120"/>
    </w:pPr>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57" w:right="57"/>
      <w:outlineLvl w:val="1"/>
    </w:pPr>
    <w:rPr>
      <w:rFonts w:ascii="Times" w:hAnsi="Times"/>
      <w:b/>
    </w:rPr>
  </w:style>
  <w:style w:type="paragraph" w:styleId="Heading3">
    <w:name w:val="heading 3"/>
    <w:basedOn w:val="Normal"/>
    <w:next w:val="Normal"/>
    <w:qFormat/>
    <w:pPr>
      <w:keepNext/>
      <w:spacing w:before="240"/>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lockText">
    <w:name w:val="Block Text"/>
    <w:basedOn w:val="Normal"/>
    <w:pPr>
      <w:ind w:left="57" w:right="57"/>
    </w:pPr>
    <w:rPr>
      <w:rFonts w:ascii="Times" w:hAnsi="Time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485B17"/>
    <w:rPr>
      <w:color w:val="800080"/>
      <w:u w:val="single"/>
    </w:rPr>
  </w:style>
  <w:style w:type="paragraph" w:styleId="Title">
    <w:name w:val="Title"/>
    <w:basedOn w:val="Normal"/>
    <w:qFormat/>
    <w:rsid w:val="003F5149"/>
    <w:pPr>
      <w:spacing w:before="240" w:after="60"/>
      <w:jc w:val="center"/>
      <w:outlineLvl w:val="0"/>
    </w:pPr>
    <w:rPr>
      <w:rFonts w:ascii="Arial" w:hAnsi="Arial" w:cs="Arial"/>
      <w:b/>
      <w:bCs/>
      <w:kern w:val="28"/>
      <w:sz w:val="32"/>
      <w:szCs w:val="32"/>
    </w:rPr>
  </w:style>
  <w:style w:type="paragraph" w:customStyle="1" w:styleId="StyleLeft01cmRight01cm">
    <w:name w:val="Style Left:  0.1 cm Right:  0.1 cm"/>
    <w:basedOn w:val="Normal"/>
    <w:rsid w:val="00172E16"/>
    <w:rPr>
      <w:szCs w:val="20"/>
    </w:rPr>
  </w:style>
  <w:style w:type="paragraph" w:customStyle="1" w:styleId="StyleTimesLeft01cmRight01cm">
    <w:name w:val="Style Times Left:  0.1 cm Right:  0.1 cm"/>
    <w:basedOn w:val="Normal"/>
    <w:rsid w:val="00172E16"/>
    <w:rPr>
      <w:rFonts w:ascii="Times" w:hAnsi="Times"/>
      <w:szCs w:val="20"/>
    </w:rPr>
  </w:style>
  <w:style w:type="paragraph" w:customStyle="1" w:styleId="StyleBefore12pt">
    <w:name w:val="Style Before:  12 pt"/>
    <w:basedOn w:val="Normal"/>
    <w:rsid w:val="00172E16"/>
    <w:rPr>
      <w:szCs w:val="20"/>
    </w:rPr>
  </w:style>
  <w:style w:type="table" w:styleId="TableGrid">
    <w:name w:val="Table Grid"/>
    <w:basedOn w:val="TableNormal"/>
    <w:rsid w:val="00387EB1"/>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mesCenteredLeft01cm">
    <w:name w:val="Style Times Centered Left:  0.1 cm"/>
    <w:basedOn w:val="Normal"/>
    <w:rsid w:val="00387EB1"/>
    <w:pPr>
      <w:jc w:val="center"/>
    </w:pPr>
    <w:rPr>
      <w:rFonts w:ascii="Times" w:hAnsi="Time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6"/>
    <w:pPr>
      <w:spacing w:before="120" w:after="120"/>
    </w:pPr>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57" w:right="57"/>
      <w:outlineLvl w:val="1"/>
    </w:pPr>
    <w:rPr>
      <w:rFonts w:ascii="Times" w:hAnsi="Times"/>
      <w:b/>
    </w:rPr>
  </w:style>
  <w:style w:type="paragraph" w:styleId="Heading3">
    <w:name w:val="heading 3"/>
    <w:basedOn w:val="Normal"/>
    <w:next w:val="Normal"/>
    <w:qFormat/>
    <w:pPr>
      <w:keepNext/>
      <w:spacing w:before="240"/>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lockText">
    <w:name w:val="Block Text"/>
    <w:basedOn w:val="Normal"/>
    <w:pPr>
      <w:ind w:left="57" w:right="57"/>
    </w:pPr>
    <w:rPr>
      <w:rFonts w:ascii="Times" w:hAnsi="Time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485B17"/>
    <w:rPr>
      <w:color w:val="800080"/>
      <w:u w:val="single"/>
    </w:rPr>
  </w:style>
  <w:style w:type="paragraph" w:styleId="Title">
    <w:name w:val="Title"/>
    <w:basedOn w:val="Normal"/>
    <w:qFormat/>
    <w:rsid w:val="003F5149"/>
    <w:pPr>
      <w:spacing w:before="240" w:after="60"/>
      <w:jc w:val="center"/>
      <w:outlineLvl w:val="0"/>
    </w:pPr>
    <w:rPr>
      <w:rFonts w:ascii="Arial" w:hAnsi="Arial" w:cs="Arial"/>
      <w:b/>
      <w:bCs/>
      <w:kern w:val="28"/>
      <w:sz w:val="32"/>
      <w:szCs w:val="32"/>
    </w:rPr>
  </w:style>
  <w:style w:type="paragraph" w:customStyle="1" w:styleId="StyleLeft01cmRight01cm">
    <w:name w:val="Style Left:  0.1 cm Right:  0.1 cm"/>
    <w:basedOn w:val="Normal"/>
    <w:rsid w:val="00172E16"/>
    <w:rPr>
      <w:szCs w:val="20"/>
    </w:rPr>
  </w:style>
  <w:style w:type="paragraph" w:customStyle="1" w:styleId="StyleTimesLeft01cmRight01cm">
    <w:name w:val="Style Times Left:  0.1 cm Right:  0.1 cm"/>
    <w:basedOn w:val="Normal"/>
    <w:rsid w:val="00172E16"/>
    <w:rPr>
      <w:rFonts w:ascii="Times" w:hAnsi="Times"/>
      <w:szCs w:val="20"/>
    </w:rPr>
  </w:style>
  <w:style w:type="paragraph" w:customStyle="1" w:styleId="StyleBefore12pt">
    <w:name w:val="Style Before:  12 pt"/>
    <w:basedOn w:val="Normal"/>
    <w:rsid w:val="00172E16"/>
    <w:rPr>
      <w:szCs w:val="20"/>
    </w:rPr>
  </w:style>
  <w:style w:type="table" w:styleId="TableGrid">
    <w:name w:val="Table Grid"/>
    <w:basedOn w:val="TableNormal"/>
    <w:rsid w:val="00387EB1"/>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mesCenteredLeft01cm">
    <w:name w:val="Style Times Centered Left:  0.1 cm"/>
    <w:basedOn w:val="Normal"/>
    <w:rsid w:val="00387EB1"/>
    <w:pPr>
      <w:jc w:val="center"/>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5438">
      <w:bodyDiv w:val="1"/>
      <w:marLeft w:val="0"/>
      <w:marRight w:val="0"/>
      <w:marTop w:val="0"/>
      <w:marBottom w:val="0"/>
      <w:divBdr>
        <w:top w:val="none" w:sz="0" w:space="0" w:color="auto"/>
        <w:left w:val="none" w:sz="0" w:space="0" w:color="auto"/>
        <w:bottom w:val="none" w:sz="0" w:space="0" w:color="auto"/>
        <w:right w:val="none" w:sz="0" w:space="0" w:color="auto"/>
      </w:divBdr>
    </w:div>
    <w:div w:id="1700621353">
      <w:bodyDiv w:val="1"/>
      <w:marLeft w:val="2"/>
      <w:marRight w:val="0"/>
      <w:marTop w:val="0"/>
      <w:marBottom w:val="0"/>
      <w:divBdr>
        <w:top w:val="none" w:sz="0" w:space="0" w:color="auto"/>
        <w:left w:val="none" w:sz="0" w:space="0" w:color="auto"/>
        <w:bottom w:val="none" w:sz="0" w:space="0" w:color="auto"/>
        <w:right w:val="none" w:sz="0" w:space="0" w:color="auto"/>
      </w:divBdr>
    </w:div>
    <w:div w:id="1866020797">
      <w:bodyDiv w:val="1"/>
      <w:marLeft w:val="2"/>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zabci@itu.edu.tr" TargetMode="External"/><Relationship Id="rId12" Type="http://schemas.openxmlformats.org/officeDocument/2006/relationships/hyperlink" Target="http://pubs.usgs.gov/gip/dynamic/dynamic.html" TargetMode="External"/><Relationship Id="rId13" Type="http://schemas.openxmlformats.org/officeDocument/2006/relationships/hyperlink" Target="http://www.moorlandschool.co.uk/earth/tectonic.htm" TargetMode="External"/><Relationship Id="rId14" Type="http://schemas.openxmlformats.org/officeDocument/2006/relationships/hyperlink" Target="http://jan.ucc.nau.edu/~rcb7/globaltext.html"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atalin@itu.edu.tr" TargetMode="External"/><Relationship Id="rId10" Type="http://schemas.openxmlformats.org/officeDocument/2006/relationships/hyperlink" Target="http://web.itu.edu.tr/~nata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2A58-3C6C-6B4A-833E-37581875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\WINDOWS\Application Data\Microsoft\Templates\Normal.dot</Template>
  <TotalTime>4</TotalTime>
  <Pages>3</Pages>
  <Words>1002</Words>
  <Characters>6205</Characters>
  <Application>Microsoft Macintosh Word</Application>
  <DocSecurity>0</DocSecurity>
  <Lines>6205</Lines>
  <Paragraphs>655</Paragraphs>
  <ScaleCrop>false</ScaleCrop>
  <HeadingPairs>
    <vt:vector size="2" baseType="variant">
      <vt:variant>
        <vt:lpstr>Title</vt:lpstr>
      </vt:variant>
      <vt:variant>
        <vt:i4>1</vt:i4>
      </vt:variant>
    </vt:vector>
  </HeadingPairs>
  <TitlesOfParts>
    <vt:vector size="1" baseType="lpstr">
      <vt:lpstr>Tectonics  11528</vt:lpstr>
    </vt:vector>
  </TitlesOfParts>
  <Company/>
  <LinksUpToDate>false</LinksUpToDate>
  <CharactersWithSpaces>6552</CharactersWithSpaces>
  <SharedDoc>false</SharedDoc>
  <HLinks>
    <vt:vector size="36" baseType="variant">
      <vt:variant>
        <vt:i4>4915270</vt:i4>
      </vt:variant>
      <vt:variant>
        <vt:i4>15</vt:i4>
      </vt:variant>
      <vt:variant>
        <vt:i4>0</vt:i4>
      </vt:variant>
      <vt:variant>
        <vt:i4>5</vt:i4>
      </vt:variant>
      <vt:variant>
        <vt:lpwstr>http://jan.ucc.nau.edu/~rcb7/globaltext.html</vt:lpwstr>
      </vt:variant>
      <vt:variant>
        <vt:lpwstr/>
      </vt:variant>
      <vt:variant>
        <vt:i4>6750266</vt:i4>
      </vt:variant>
      <vt:variant>
        <vt:i4>12</vt:i4>
      </vt:variant>
      <vt:variant>
        <vt:i4>0</vt:i4>
      </vt:variant>
      <vt:variant>
        <vt:i4>5</vt:i4>
      </vt:variant>
      <vt:variant>
        <vt:lpwstr>http://www.moorlandschool.co.uk/earth/tectonic.htm</vt:lpwstr>
      </vt:variant>
      <vt:variant>
        <vt:lpwstr/>
      </vt:variant>
      <vt:variant>
        <vt:i4>1310784</vt:i4>
      </vt:variant>
      <vt:variant>
        <vt:i4>9</vt:i4>
      </vt:variant>
      <vt:variant>
        <vt:i4>0</vt:i4>
      </vt:variant>
      <vt:variant>
        <vt:i4>5</vt:i4>
      </vt:variant>
      <vt:variant>
        <vt:lpwstr>http://pubs.usgs.gov/gip/dynamic/dynamic.html</vt:lpwstr>
      </vt:variant>
      <vt:variant>
        <vt:lpwstr/>
      </vt:variant>
      <vt:variant>
        <vt:i4>7012376</vt:i4>
      </vt:variant>
      <vt:variant>
        <vt:i4>6</vt:i4>
      </vt:variant>
      <vt:variant>
        <vt:i4>0</vt:i4>
      </vt:variant>
      <vt:variant>
        <vt:i4>5</vt:i4>
      </vt:variant>
      <vt:variant>
        <vt:lpwstr>mailto:zabci@itu.edu.tr</vt:lpwstr>
      </vt:variant>
      <vt:variant>
        <vt:lpwstr/>
      </vt:variant>
      <vt:variant>
        <vt:i4>7405623</vt:i4>
      </vt:variant>
      <vt:variant>
        <vt:i4>3</vt:i4>
      </vt:variant>
      <vt:variant>
        <vt:i4>0</vt:i4>
      </vt:variant>
      <vt:variant>
        <vt:i4>5</vt:i4>
      </vt:variant>
      <vt:variant>
        <vt:lpwstr>http://web.itu.edu.tr/~natalin/</vt:lpwstr>
      </vt:variant>
      <vt:variant>
        <vt:lpwstr/>
      </vt:variant>
      <vt:variant>
        <vt:i4>131187</vt:i4>
      </vt:variant>
      <vt:variant>
        <vt:i4>0</vt:i4>
      </vt:variant>
      <vt:variant>
        <vt:i4>0</vt:i4>
      </vt:variant>
      <vt:variant>
        <vt:i4>5</vt:i4>
      </vt:variant>
      <vt:variant>
        <vt:lpwstr>mailto:natalin@itu.edu.tr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Tectonics  11528</dc:title>
  <dc:creator>Boris Natalin</dc:creator>
  <cp:lastModifiedBy>Boris Natalin</cp:lastModifiedBy>
  <cp:revision>2</cp:revision>
  <cp:lastPrinted>2004-10-04T12:35:00Z</cp:lastPrinted>
  <dcterms:created xsi:type="dcterms:W3CDTF">2016-02-17T15:49:00Z</dcterms:created>
  <dcterms:modified xsi:type="dcterms:W3CDTF">2016-02-17T15:49:00Z</dcterms:modified>
</cp:coreProperties>
</file>