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9F636" w14:textId="77777777" w:rsidR="003664F7" w:rsidRPr="004E3B46" w:rsidRDefault="003664F7" w:rsidP="003664F7">
      <w:pPr>
        <w:spacing w:after="0" w:line="240" w:lineRule="auto"/>
        <w:jc w:val="center"/>
        <w:rPr>
          <w:rFonts w:ascii="Times New Roman" w:hAnsi="Times New Roman" w:cs="Times New Roman"/>
          <w:color w:val="C00000"/>
          <w:sz w:val="24"/>
          <w:szCs w:val="24"/>
        </w:rPr>
      </w:pPr>
      <w:bookmarkStart w:id="0" w:name="_Hlk158999831"/>
      <w:bookmarkStart w:id="1" w:name="_Hlk52968807"/>
      <w:r w:rsidRPr="004E3B46">
        <w:rPr>
          <w:rFonts w:ascii="Times New Roman" w:hAnsi="Times New Roman" w:cs="Times New Roman"/>
          <w:color w:val="C00000"/>
          <w:sz w:val="24"/>
          <w:szCs w:val="24"/>
        </w:rPr>
        <w:t>DRAFT SYLLABUS –SUBJECT TO CHANGE</w:t>
      </w:r>
    </w:p>
    <w:bookmarkEnd w:id="0"/>
    <w:p w14:paraId="70C7275E" w14:textId="77777777" w:rsidR="003664F7" w:rsidRPr="004E3B46" w:rsidRDefault="003664F7" w:rsidP="003664F7">
      <w:pPr>
        <w:pStyle w:val="Default"/>
        <w:jc w:val="center"/>
        <w:rPr>
          <w:b/>
          <w:lang w:val="en-US"/>
        </w:rPr>
      </w:pPr>
    </w:p>
    <w:p w14:paraId="233E325E" w14:textId="77777777" w:rsidR="003664F7" w:rsidRPr="004E3B46" w:rsidRDefault="003664F7" w:rsidP="003664F7">
      <w:pPr>
        <w:pStyle w:val="Default"/>
        <w:jc w:val="center"/>
        <w:rPr>
          <w:b/>
          <w:bCs/>
          <w:lang w:val="en-US"/>
        </w:rPr>
      </w:pPr>
      <w:r w:rsidRPr="004E3B46">
        <w:rPr>
          <w:b/>
          <w:lang w:val="en-US"/>
        </w:rPr>
        <w:t>SYC 514E</w:t>
      </w:r>
      <w:r w:rsidRPr="004E3B46">
        <w:rPr>
          <w:b/>
          <w:bCs/>
          <w:lang w:val="en-US"/>
        </w:rPr>
        <w:t xml:space="preserve"> CONTEMPORARY POLITICAL THEORY</w:t>
      </w:r>
    </w:p>
    <w:p w14:paraId="241F054F" w14:textId="77777777" w:rsidR="003664F7" w:rsidRPr="004E3B46" w:rsidRDefault="003664F7" w:rsidP="003664F7">
      <w:pPr>
        <w:pStyle w:val="Default"/>
        <w:jc w:val="center"/>
        <w:rPr>
          <w:lang w:val="en-US"/>
        </w:rPr>
      </w:pPr>
      <w:r w:rsidRPr="004E3B46">
        <w:rPr>
          <w:lang w:val="en-US"/>
        </w:rPr>
        <w:t>Fall 2022-2023. Tuesday, 9:30-12:30</w:t>
      </w:r>
    </w:p>
    <w:p w14:paraId="551B7446" w14:textId="77777777" w:rsidR="003664F7" w:rsidRPr="004E3B46" w:rsidRDefault="003664F7" w:rsidP="003664F7">
      <w:pPr>
        <w:pStyle w:val="Default"/>
        <w:jc w:val="center"/>
        <w:rPr>
          <w:lang w:val="en-US"/>
        </w:rPr>
      </w:pPr>
      <w:r w:rsidRPr="004E3B46">
        <w:rPr>
          <w:b/>
          <w:bCs/>
          <w:lang w:val="en-US"/>
        </w:rPr>
        <w:t xml:space="preserve">Office hours: </w:t>
      </w:r>
      <w:r w:rsidRPr="004E3B46">
        <w:rPr>
          <w:lang w:val="en-US"/>
        </w:rPr>
        <w:t>By appointment</w:t>
      </w:r>
    </w:p>
    <w:p w14:paraId="194893B3" w14:textId="77777777" w:rsidR="003664F7" w:rsidRPr="004E3B46" w:rsidRDefault="003664F7" w:rsidP="003664F7">
      <w:pPr>
        <w:spacing w:after="0" w:line="240" w:lineRule="auto"/>
        <w:jc w:val="both"/>
        <w:rPr>
          <w:rFonts w:ascii="Times New Roman" w:hAnsi="Times New Roman" w:cs="Times New Roman"/>
          <w:i/>
          <w:sz w:val="24"/>
          <w:szCs w:val="24"/>
        </w:rPr>
      </w:pPr>
    </w:p>
    <w:p w14:paraId="1056ED95" w14:textId="77777777" w:rsidR="003664F7" w:rsidRPr="004E3B46" w:rsidRDefault="003664F7" w:rsidP="003664F7">
      <w:pPr>
        <w:spacing w:after="0" w:line="240" w:lineRule="auto"/>
        <w:jc w:val="both"/>
        <w:rPr>
          <w:rFonts w:ascii="Times New Roman" w:hAnsi="Times New Roman" w:cs="Times New Roman"/>
          <w:i/>
          <w:sz w:val="24"/>
          <w:szCs w:val="24"/>
        </w:rPr>
      </w:pPr>
      <w:r w:rsidRPr="004E3B46">
        <w:rPr>
          <w:rFonts w:ascii="Times New Roman" w:hAnsi="Times New Roman" w:cs="Times New Roman"/>
          <w:i/>
          <w:sz w:val="24"/>
          <w:szCs w:val="24"/>
        </w:rPr>
        <w:t>This syllabus is subject to change or revision due to the need to make course adjustments based on the instructor’s discretion</w:t>
      </w:r>
      <w:r w:rsidRPr="004E3B46">
        <w:rPr>
          <w:rFonts w:ascii="Times New Roman" w:hAnsi="Times New Roman" w:cs="Times New Roman"/>
          <w:sz w:val="24"/>
          <w:szCs w:val="24"/>
        </w:rPr>
        <w:t xml:space="preserve">. </w:t>
      </w:r>
    </w:p>
    <w:p w14:paraId="71E51F67" w14:textId="77777777" w:rsidR="003664F7" w:rsidRPr="004E3B46" w:rsidRDefault="003664F7" w:rsidP="003664F7">
      <w:pPr>
        <w:spacing w:after="0" w:line="240" w:lineRule="auto"/>
        <w:jc w:val="both"/>
        <w:rPr>
          <w:rFonts w:ascii="Times New Roman" w:hAnsi="Times New Roman" w:cs="Times New Roman"/>
          <w:b/>
          <w:sz w:val="24"/>
          <w:szCs w:val="24"/>
        </w:rPr>
      </w:pPr>
    </w:p>
    <w:p w14:paraId="7DF2AE0C" w14:textId="77777777" w:rsidR="003664F7" w:rsidRPr="004E3B46" w:rsidRDefault="003664F7" w:rsidP="003664F7">
      <w:pPr>
        <w:spacing w:after="0" w:line="240" w:lineRule="auto"/>
        <w:jc w:val="both"/>
        <w:rPr>
          <w:rFonts w:ascii="Times New Roman" w:eastAsia="Times New Roman" w:hAnsi="Times New Roman" w:cs="Times New Roman"/>
          <w:b/>
          <w:sz w:val="24"/>
          <w:szCs w:val="24"/>
        </w:rPr>
      </w:pPr>
      <w:r w:rsidRPr="004E3B46">
        <w:rPr>
          <w:rFonts w:ascii="Times New Roman" w:hAnsi="Times New Roman" w:cs="Times New Roman"/>
          <w:b/>
          <w:sz w:val="24"/>
          <w:szCs w:val="24"/>
        </w:rPr>
        <w:t>Course Description</w:t>
      </w:r>
    </w:p>
    <w:p w14:paraId="620BF778"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This course explores the main ideas and arguments of some of the most influential political thinkers of our time. The course investigates how these thinkers engage with and challenge the classical and modern traditions of political theory, and how they offer their own perspectives on the problems and possibilities of contemporary politics. The course critically compares and contrasts different theoretical frameworks and approaches to key political concepts and methods. The course covers a range of philosophical schools or movements in political theory, such as liberalism, conservatism, communitarianism, critical theory, radical theory, environmental theory and others. The course also examines the practical implications and applications of these competing frameworks and arguments in political theory. To this end, we address a number of relevant issues, such as the debates over individual, community, people, democracy, justice, solidarity, friendship, oppression and environment.</w:t>
      </w:r>
    </w:p>
    <w:p w14:paraId="0021B334" w14:textId="77777777" w:rsidR="003664F7" w:rsidRPr="004E3B46" w:rsidRDefault="003664F7" w:rsidP="003664F7">
      <w:pPr>
        <w:spacing w:after="0" w:line="240" w:lineRule="auto"/>
        <w:jc w:val="both"/>
        <w:rPr>
          <w:rFonts w:ascii="Times New Roman" w:hAnsi="Times New Roman" w:cs="Times New Roman"/>
          <w:sz w:val="24"/>
          <w:szCs w:val="24"/>
        </w:rPr>
      </w:pPr>
    </w:p>
    <w:p w14:paraId="27E487FE" w14:textId="77777777" w:rsidR="003664F7" w:rsidRPr="004E3B46" w:rsidRDefault="003664F7" w:rsidP="003664F7">
      <w:pPr>
        <w:spacing w:after="0" w:line="240" w:lineRule="auto"/>
        <w:jc w:val="both"/>
        <w:rPr>
          <w:rFonts w:ascii="Times New Roman" w:hAnsi="Times New Roman" w:cs="Times New Roman"/>
          <w:b/>
          <w:sz w:val="24"/>
          <w:szCs w:val="24"/>
        </w:rPr>
      </w:pPr>
      <w:r w:rsidRPr="004E3B46">
        <w:rPr>
          <w:rFonts w:ascii="Times New Roman" w:hAnsi="Times New Roman" w:cs="Times New Roman"/>
          <w:b/>
          <w:sz w:val="24"/>
          <w:szCs w:val="24"/>
        </w:rPr>
        <w:t>Course Goal / Learning Outcome</w:t>
      </w:r>
    </w:p>
    <w:p w14:paraId="0541D44D"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This course aims to provide a rigorous analysis of the main debates, theoretical assumptions, and different approaches to philosophical themes of politics. It also aims to enhance the appreciation of the complexity of political theory and the critical understanding of the development of political thought, by engaging with contemporary treatments of the same issues, as well as modern appropriations of different approaches. By the end of this course, students will be able to:</w:t>
      </w:r>
    </w:p>
    <w:p w14:paraId="497A323D"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1. Acquire a detailed knowledge of some of the political concepts, positions and arguments in the dominant political theory literature on the topics of the course.</w:t>
      </w:r>
    </w:p>
    <w:p w14:paraId="6FE624B3"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2. Understand how the theoretical positions on different political issues relate to each other.</w:t>
      </w:r>
    </w:p>
    <w:p w14:paraId="6B1ADF5C"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3. Examine closely and critically some of the political thoughts studied.</w:t>
      </w:r>
    </w:p>
    <w:p w14:paraId="00F7C1D7"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4. Develop their ability to think independently about some of the political thoughts studied.</w:t>
      </w:r>
    </w:p>
    <w:p w14:paraId="3BD3FA7F"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5. Construct their own arguments, responding to but not merely reproducing the arguments of others.</w:t>
      </w:r>
    </w:p>
    <w:p w14:paraId="4E3DA61D" w14:textId="77777777" w:rsidR="003664F7" w:rsidRPr="004E3B46" w:rsidRDefault="003664F7" w:rsidP="003664F7">
      <w:pPr>
        <w:spacing w:after="0" w:line="240" w:lineRule="auto"/>
        <w:jc w:val="both"/>
        <w:rPr>
          <w:rFonts w:ascii="Times New Roman" w:hAnsi="Times New Roman" w:cs="Times New Roman"/>
          <w:sz w:val="24"/>
          <w:szCs w:val="24"/>
        </w:rPr>
      </w:pPr>
    </w:p>
    <w:p w14:paraId="2E1A92E2" w14:textId="77777777" w:rsidR="003664F7" w:rsidRPr="004E3B46" w:rsidRDefault="003664F7" w:rsidP="003664F7">
      <w:pPr>
        <w:tabs>
          <w:tab w:val="left" w:pos="5410"/>
        </w:tabs>
        <w:spacing w:after="0" w:line="240" w:lineRule="auto"/>
        <w:jc w:val="both"/>
        <w:rPr>
          <w:rFonts w:ascii="Times New Roman" w:hAnsi="Times New Roman" w:cs="Times New Roman"/>
          <w:sz w:val="24"/>
          <w:szCs w:val="24"/>
        </w:rPr>
      </w:pPr>
      <w:r w:rsidRPr="004E3B46">
        <w:rPr>
          <w:rFonts w:ascii="Times New Roman" w:hAnsi="Times New Roman" w:cs="Times New Roman"/>
          <w:b/>
          <w:sz w:val="24"/>
          <w:szCs w:val="24"/>
        </w:rPr>
        <w:t>Course Requirements and Grading</w:t>
      </w:r>
    </w:p>
    <w:p w14:paraId="4C81B49A" w14:textId="77777777" w:rsidR="003664F7" w:rsidRPr="004E3B46" w:rsidRDefault="003664F7" w:rsidP="003664F7">
      <w:pPr>
        <w:spacing w:after="0" w:line="240" w:lineRule="auto"/>
        <w:jc w:val="both"/>
        <w:rPr>
          <w:rFonts w:ascii="Times New Roman" w:hAnsi="Times New Roman" w:cs="Times New Roman"/>
          <w:bCs/>
          <w:sz w:val="24"/>
          <w:szCs w:val="24"/>
        </w:rPr>
      </w:pPr>
      <w:r w:rsidRPr="004E3B46">
        <w:rPr>
          <w:rFonts w:ascii="Times New Roman" w:hAnsi="Times New Roman" w:cs="Times New Roman"/>
          <w:b/>
          <w:sz w:val="24"/>
          <w:szCs w:val="24"/>
        </w:rPr>
        <w:t xml:space="preserve">This course is a seminar that requires extensive reading and active participation. You have </w:t>
      </w:r>
      <w:r w:rsidRPr="004E3B46">
        <w:rPr>
          <w:rFonts w:ascii="Times New Roman" w:hAnsi="Times New Roman" w:cs="Times New Roman"/>
          <w:bCs/>
          <w:sz w:val="24"/>
          <w:szCs w:val="24"/>
        </w:rPr>
        <w:t>the responsibility to finish all the assigned readings before each seminar session and to engage in the discussion of the material. This is essential for the success of the course and your learning experience.</w:t>
      </w:r>
    </w:p>
    <w:p w14:paraId="26FA633F" w14:textId="77777777" w:rsidR="003664F7" w:rsidRPr="004E3B46" w:rsidRDefault="003664F7" w:rsidP="003664F7">
      <w:pPr>
        <w:jc w:val="both"/>
        <w:rPr>
          <w:rFonts w:ascii="Times New Roman" w:hAnsi="Times New Roman" w:cs="Times New Roman"/>
          <w:b/>
          <w:bCs/>
          <w:sz w:val="24"/>
          <w:szCs w:val="24"/>
        </w:rPr>
      </w:pPr>
    </w:p>
    <w:p w14:paraId="6EBE1F8E" w14:textId="77777777" w:rsidR="003664F7" w:rsidRPr="004E3B46" w:rsidRDefault="003664F7" w:rsidP="003664F7">
      <w:pPr>
        <w:jc w:val="both"/>
        <w:rPr>
          <w:rFonts w:ascii="Times New Roman" w:hAnsi="Times New Roman" w:cs="Times New Roman"/>
          <w:b/>
          <w:bCs/>
          <w:sz w:val="24"/>
          <w:szCs w:val="24"/>
        </w:rPr>
      </w:pPr>
    </w:p>
    <w:p w14:paraId="0ECD8938" w14:textId="77777777" w:rsidR="003664F7" w:rsidRPr="004E3B46" w:rsidRDefault="003664F7" w:rsidP="003664F7">
      <w:pPr>
        <w:jc w:val="both"/>
        <w:rPr>
          <w:rFonts w:ascii="Times New Roman" w:hAnsi="Times New Roman" w:cs="Times New Roman"/>
          <w:b/>
          <w:bCs/>
          <w:sz w:val="24"/>
          <w:szCs w:val="24"/>
        </w:rPr>
      </w:pPr>
    </w:p>
    <w:p w14:paraId="7E15DBEB" w14:textId="77777777" w:rsidR="003664F7" w:rsidRPr="004E3B46" w:rsidRDefault="003664F7" w:rsidP="003664F7">
      <w:pPr>
        <w:jc w:val="both"/>
        <w:rPr>
          <w:rFonts w:ascii="Times New Roman" w:hAnsi="Times New Roman" w:cs="Times New Roman"/>
          <w:sz w:val="24"/>
          <w:szCs w:val="24"/>
        </w:rPr>
      </w:pPr>
      <w:r w:rsidRPr="004E3B46">
        <w:rPr>
          <w:rFonts w:ascii="Times New Roman" w:hAnsi="Times New Roman" w:cs="Times New Roman"/>
          <w:b/>
          <w:bCs/>
          <w:sz w:val="24"/>
          <w:szCs w:val="24"/>
        </w:rPr>
        <w:lastRenderedPageBreak/>
        <w:t xml:space="preserve">Course Requirements </w:t>
      </w:r>
    </w:p>
    <w:p w14:paraId="27A2B784" w14:textId="77777777" w:rsidR="003664F7" w:rsidRPr="004E3B46" w:rsidRDefault="003664F7" w:rsidP="003664F7">
      <w:pPr>
        <w:jc w:val="both"/>
        <w:rPr>
          <w:rFonts w:ascii="Times New Roman" w:hAnsi="Times New Roman" w:cs="Times New Roman"/>
          <w:sz w:val="24"/>
          <w:szCs w:val="24"/>
        </w:rPr>
      </w:pPr>
      <w:r w:rsidRPr="004E3B46">
        <w:rPr>
          <w:rFonts w:ascii="Times New Roman" w:hAnsi="Times New Roman" w:cs="Times New Roman"/>
          <w:b/>
          <w:bCs/>
          <w:sz w:val="24"/>
          <w:szCs w:val="24"/>
        </w:rPr>
        <w:t>Attendance:</w:t>
      </w:r>
    </w:p>
    <w:p w14:paraId="28670138" w14:textId="77777777" w:rsidR="003664F7" w:rsidRPr="004E3B46" w:rsidRDefault="003664F7" w:rsidP="003664F7">
      <w:pPr>
        <w:jc w:val="both"/>
        <w:rPr>
          <w:rFonts w:ascii="Times New Roman" w:hAnsi="Times New Roman" w:cs="Times New Roman"/>
          <w:sz w:val="24"/>
          <w:szCs w:val="24"/>
        </w:rPr>
      </w:pPr>
      <w:r w:rsidRPr="004E3B46">
        <w:rPr>
          <w:rFonts w:ascii="Times New Roman" w:hAnsi="Times New Roman" w:cs="Times New Roman"/>
          <w:sz w:val="24"/>
          <w:szCs w:val="24"/>
        </w:rPr>
        <w:t>This course requires both attendances in class and participation in class. I will take attendance at the start of each class. Please make sure that I have marked your presence. You can only miss two classes without a valid reason; otherwise, your grade will suffer</w:t>
      </w:r>
      <w:r w:rsidRPr="004E3B46">
        <w:rPr>
          <w:rFonts w:ascii="Times New Roman" w:hAnsi="Times New Roman" w:cs="Times New Roman"/>
          <w:b/>
          <w:bCs/>
          <w:sz w:val="24"/>
          <w:szCs w:val="24"/>
        </w:rPr>
        <w:t xml:space="preserve">. If you miss more than two classes without a valid reason, you will fail this course with a grade of FF (FAIL). </w:t>
      </w:r>
      <w:r w:rsidRPr="004E3B46">
        <w:rPr>
          <w:rFonts w:ascii="Times New Roman" w:hAnsi="Times New Roman" w:cs="Times New Roman"/>
          <w:sz w:val="24"/>
          <w:szCs w:val="24"/>
        </w:rPr>
        <w:t>If you have a medical or personal emergency that prevents you from attending class, you need to show me official documentation. This will count as an 'excused' absence. However, if you have a chronic medical condition or a personal crisis that causes you to miss many classes, you should drop this course and take it again when you can meet the course requirements.</w:t>
      </w:r>
    </w:p>
    <w:p w14:paraId="12A69903" w14:textId="77777777" w:rsidR="003664F7" w:rsidRPr="004E3B46" w:rsidRDefault="003664F7" w:rsidP="003664F7">
      <w:pPr>
        <w:spacing w:after="0" w:line="240" w:lineRule="auto"/>
        <w:jc w:val="both"/>
        <w:rPr>
          <w:rFonts w:ascii="Times New Roman" w:hAnsi="Times New Roman" w:cs="Times New Roman"/>
          <w:bCs/>
          <w:sz w:val="24"/>
          <w:szCs w:val="24"/>
        </w:rPr>
      </w:pPr>
    </w:p>
    <w:p w14:paraId="1C48CF80" w14:textId="77777777" w:rsidR="003664F7" w:rsidRPr="004E3B46" w:rsidRDefault="003664F7" w:rsidP="003664F7">
      <w:pPr>
        <w:spacing w:after="0" w:line="240" w:lineRule="auto"/>
        <w:jc w:val="both"/>
        <w:rPr>
          <w:rFonts w:ascii="Times New Roman" w:hAnsi="Times New Roman" w:cs="Times New Roman"/>
          <w:color w:val="000000"/>
          <w:sz w:val="24"/>
          <w:szCs w:val="24"/>
        </w:rPr>
      </w:pPr>
      <w:r w:rsidRPr="004E3B46">
        <w:rPr>
          <w:rFonts w:ascii="Times New Roman" w:hAnsi="Times New Roman" w:cs="Times New Roman"/>
          <w:b/>
          <w:sz w:val="24"/>
          <w:szCs w:val="24"/>
        </w:rPr>
        <w:t>1. Participation (10%)</w:t>
      </w:r>
    </w:p>
    <w:p w14:paraId="304D18F3" w14:textId="77777777" w:rsidR="003664F7" w:rsidRPr="004E3B46" w:rsidRDefault="003664F7" w:rsidP="003664F7">
      <w:pPr>
        <w:spacing w:after="0" w:line="240" w:lineRule="auto"/>
        <w:jc w:val="both"/>
        <w:rPr>
          <w:rFonts w:ascii="Times New Roman" w:hAnsi="Times New Roman" w:cs="Times New Roman"/>
          <w:b/>
          <w:sz w:val="24"/>
          <w:szCs w:val="24"/>
        </w:rPr>
      </w:pPr>
      <w:r w:rsidRPr="004E3B46">
        <w:rPr>
          <w:rFonts w:ascii="Times New Roman" w:hAnsi="Times New Roman" w:cs="Times New Roman"/>
          <w:bCs/>
          <w:sz w:val="24"/>
          <w:szCs w:val="24"/>
        </w:rPr>
        <w:t>This course is designed as a seminar, which means that regular attendance, careful preparation, and active and thoughtful contributions are crucial. Your active class participation will be more effective if you have already engaged with the readings. This is a very reading-intensive course, so do not fall behind! You will be expected to have completed all the week’s reading before each class and to come to class ready to discuss the readings in depth. Please be on time; class starts at 9.30 am</w:t>
      </w:r>
      <w:r w:rsidRPr="004E3B46">
        <w:rPr>
          <w:rFonts w:ascii="Times New Roman" w:hAnsi="Times New Roman" w:cs="Times New Roman"/>
          <w:b/>
          <w:sz w:val="24"/>
          <w:szCs w:val="24"/>
        </w:rPr>
        <w:t>.</w:t>
      </w:r>
    </w:p>
    <w:p w14:paraId="18C2E5A4" w14:textId="77777777" w:rsidR="003664F7" w:rsidRPr="004E3B46" w:rsidRDefault="003664F7" w:rsidP="003664F7">
      <w:pPr>
        <w:spacing w:after="0" w:line="240" w:lineRule="auto"/>
        <w:jc w:val="both"/>
        <w:rPr>
          <w:rFonts w:ascii="Times New Roman" w:hAnsi="Times New Roman" w:cs="Times New Roman"/>
          <w:b/>
          <w:sz w:val="24"/>
          <w:szCs w:val="24"/>
        </w:rPr>
      </w:pPr>
    </w:p>
    <w:p w14:paraId="07F0835F" w14:textId="77777777" w:rsidR="003664F7" w:rsidRPr="004E3B46" w:rsidRDefault="003664F7" w:rsidP="003664F7">
      <w:pPr>
        <w:spacing w:after="0" w:line="240" w:lineRule="auto"/>
        <w:jc w:val="both"/>
        <w:rPr>
          <w:rFonts w:ascii="Times New Roman" w:hAnsi="Times New Roman" w:cs="Times New Roman"/>
          <w:b/>
          <w:sz w:val="24"/>
          <w:szCs w:val="24"/>
        </w:rPr>
      </w:pPr>
      <w:r w:rsidRPr="004E3B46">
        <w:rPr>
          <w:rFonts w:ascii="Times New Roman" w:hAnsi="Times New Roman" w:cs="Times New Roman"/>
          <w:b/>
          <w:sz w:val="24"/>
          <w:szCs w:val="24"/>
        </w:rPr>
        <w:t>3. Oral Presentation (20%)</w:t>
      </w:r>
    </w:p>
    <w:p w14:paraId="30EC8F3B" w14:textId="77777777" w:rsidR="003664F7" w:rsidRPr="004E3B46" w:rsidRDefault="003664F7" w:rsidP="003664F7">
      <w:pPr>
        <w:spacing w:after="0" w:line="240" w:lineRule="auto"/>
        <w:jc w:val="both"/>
        <w:rPr>
          <w:rFonts w:ascii="Times New Roman" w:hAnsi="Times New Roman" w:cs="Times New Roman"/>
          <w:bCs/>
          <w:sz w:val="24"/>
          <w:szCs w:val="24"/>
        </w:rPr>
      </w:pPr>
      <w:r w:rsidRPr="004E3B46">
        <w:rPr>
          <w:rFonts w:ascii="Times New Roman" w:hAnsi="Times New Roman" w:cs="Times New Roman"/>
          <w:bCs/>
          <w:sz w:val="24"/>
          <w:szCs w:val="24"/>
        </w:rPr>
        <w:t>One of the main objectives of this course is to develop the participants' skills in oral communication and critical analysis. Therefore, each participant is expected to prepare and deliver presentations for every meeting. The participant will choose a class topic from the assigned text(s) and present it for 10-15 minutes. The presentation should include (a) a concise summary of the main arguments of the text section, (b) a clear connection between the text and the overall course material, and (c) one or two critical issues or comments about the text.</w:t>
      </w:r>
    </w:p>
    <w:p w14:paraId="7E3F9B5A" w14:textId="77777777" w:rsidR="003664F7" w:rsidRPr="004E3B46" w:rsidRDefault="003664F7" w:rsidP="003664F7">
      <w:pPr>
        <w:spacing w:after="0" w:line="240" w:lineRule="auto"/>
        <w:jc w:val="both"/>
        <w:rPr>
          <w:rFonts w:ascii="Times New Roman" w:hAnsi="Times New Roman" w:cs="Times New Roman"/>
          <w:b/>
          <w:bCs/>
          <w:sz w:val="24"/>
          <w:szCs w:val="24"/>
        </w:rPr>
      </w:pPr>
    </w:p>
    <w:p w14:paraId="6937D27D"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b/>
          <w:bCs/>
          <w:sz w:val="24"/>
          <w:szCs w:val="24"/>
        </w:rPr>
        <w:t>4. Book Review: (%20)</w:t>
      </w:r>
    </w:p>
    <w:p w14:paraId="1D92FCEC" w14:textId="77777777" w:rsidR="003664F7" w:rsidRPr="004E3B46" w:rsidRDefault="003664F7" w:rsidP="003664F7">
      <w:pPr>
        <w:spacing w:after="0" w:line="240" w:lineRule="auto"/>
        <w:jc w:val="both"/>
        <w:rPr>
          <w:rFonts w:ascii="Times New Roman" w:hAnsi="Times New Roman" w:cs="Times New Roman"/>
          <w:bCs/>
          <w:sz w:val="24"/>
          <w:szCs w:val="24"/>
        </w:rPr>
      </w:pPr>
      <w:r w:rsidRPr="004E3B46">
        <w:rPr>
          <w:rFonts w:ascii="Times New Roman" w:hAnsi="Times New Roman" w:cs="Times New Roman"/>
          <w:sz w:val="24"/>
          <w:szCs w:val="24"/>
        </w:rPr>
        <w:t xml:space="preserve">The book review should be 2000-3000 words long (excluding the bibliography). </w:t>
      </w:r>
      <w:r w:rsidRPr="004E3B46">
        <w:rPr>
          <w:rFonts w:ascii="Times New Roman" w:hAnsi="Times New Roman" w:cs="Times New Roman"/>
          <w:bCs/>
          <w:sz w:val="24"/>
          <w:szCs w:val="24"/>
        </w:rPr>
        <w:t>A book review is a type of academic writing that examines and evaluates a philosophical work. It should follow the APA style and be based on a book that is not in the course syllabus. A book review has five sections: an introduction, a summary, an analysis, an evaluation and a conclusion. Here are some guidelines for writing a book review:</w:t>
      </w:r>
    </w:p>
    <w:p w14:paraId="2AFDB8B6" w14:textId="77777777" w:rsidR="003664F7" w:rsidRPr="004E3B46" w:rsidRDefault="003664F7" w:rsidP="003664F7">
      <w:pPr>
        <w:spacing w:after="0" w:line="240" w:lineRule="auto"/>
        <w:jc w:val="both"/>
        <w:rPr>
          <w:rFonts w:ascii="Times New Roman" w:hAnsi="Times New Roman" w:cs="Times New Roman"/>
          <w:bCs/>
          <w:sz w:val="24"/>
          <w:szCs w:val="24"/>
        </w:rPr>
      </w:pPr>
    </w:p>
    <w:p w14:paraId="62A3E2D3" w14:textId="77777777" w:rsidR="003664F7" w:rsidRPr="004E3B46" w:rsidRDefault="003664F7" w:rsidP="003664F7">
      <w:pPr>
        <w:spacing w:after="0" w:line="240" w:lineRule="auto"/>
        <w:jc w:val="both"/>
        <w:rPr>
          <w:rFonts w:ascii="Times New Roman" w:hAnsi="Times New Roman" w:cs="Times New Roman"/>
          <w:bCs/>
          <w:sz w:val="24"/>
          <w:szCs w:val="24"/>
        </w:rPr>
      </w:pPr>
      <w:r w:rsidRPr="004E3B46">
        <w:rPr>
          <w:rFonts w:ascii="Times New Roman" w:hAnsi="Times New Roman" w:cs="Times New Roman"/>
          <w:bCs/>
          <w:sz w:val="24"/>
          <w:szCs w:val="24"/>
        </w:rPr>
        <w:t>- The introduction should provide some background information on the author, the title, the context and the main purpose of the book. It should also include a thesis statement that summarizes the main point of the review.</w:t>
      </w:r>
    </w:p>
    <w:p w14:paraId="4441A825" w14:textId="77777777" w:rsidR="003664F7" w:rsidRPr="004E3B46" w:rsidRDefault="003664F7" w:rsidP="003664F7">
      <w:pPr>
        <w:spacing w:after="0" w:line="240" w:lineRule="auto"/>
        <w:jc w:val="both"/>
        <w:rPr>
          <w:rFonts w:ascii="Times New Roman" w:hAnsi="Times New Roman" w:cs="Times New Roman"/>
          <w:bCs/>
          <w:sz w:val="24"/>
          <w:szCs w:val="24"/>
        </w:rPr>
      </w:pPr>
      <w:r w:rsidRPr="004E3B46">
        <w:rPr>
          <w:rFonts w:ascii="Times New Roman" w:hAnsi="Times New Roman" w:cs="Times New Roman"/>
          <w:bCs/>
          <w:sz w:val="24"/>
          <w:szCs w:val="24"/>
        </w:rPr>
        <w:t>- The summary should give an overview of the main arguments and ideas of the book, without giving too much detail or quoting extensively. It should highlight the main claim and the supporting evidence of the book.</w:t>
      </w:r>
    </w:p>
    <w:p w14:paraId="25DC7812" w14:textId="77777777" w:rsidR="003664F7" w:rsidRPr="004E3B46" w:rsidRDefault="003664F7" w:rsidP="003664F7">
      <w:pPr>
        <w:spacing w:after="0" w:line="240" w:lineRule="auto"/>
        <w:jc w:val="both"/>
        <w:rPr>
          <w:rFonts w:ascii="Times New Roman" w:hAnsi="Times New Roman" w:cs="Times New Roman"/>
          <w:bCs/>
          <w:sz w:val="24"/>
          <w:szCs w:val="24"/>
        </w:rPr>
      </w:pPr>
      <w:r w:rsidRPr="004E3B46">
        <w:rPr>
          <w:rFonts w:ascii="Times New Roman" w:hAnsi="Times New Roman" w:cs="Times New Roman"/>
          <w:bCs/>
          <w:sz w:val="24"/>
          <w:szCs w:val="24"/>
        </w:rPr>
        <w:t>- The analysis should explain how the author develops and supports their arguments, using examples from the text. It should also identify and discuss the key concepts, themes and issues that the book raises.</w:t>
      </w:r>
    </w:p>
    <w:p w14:paraId="15F72235" w14:textId="77777777" w:rsidR="003664F7" w:rsidRPr="004E3B46" w:rsidRDefault="003664F7" w:rsidP="003664F7">
      <w:pPr>
        <w:spacing w:after="0" w:line="240" w:lineRule="auto"/>
        <w:jc w:val="both"/>
        <w:rPr>
          <w:rFonts w:ascii="Times New Roman" w:hAnsi="Times New Roman" w:cs="Times New Roman"/>
          <w:bCs/>
          <w:sz w:val="24"/>
          <w:szCs w:val="24"/>
        </w:rPr>
      </w:pPr>
      <w:r w:rsidRPr="004E3B46">
        <w:rPr>
          <w:rFonts w:ascii="Times New Roman" w:hAnsi="Times New Roman" w:cs="Times New Roman"/>
          <w:bCs/>
          <w:sz w:val="24"/>
          <w:szCs w:val="24"/>
        </w:rPr>
        <w:lastRenderedPageBreak/>
        <w:t>- The evaluation should assess the strengths and weaknesses of the book, using relevant criteria such as clarity, coherence, originality, validity, relevance and significance. It should also compare and contrast the book with other works in the same field or genre.</w:t>
      </w:r>
    </w:p>
    <w:p w14:paraId="44E812A9" w14:textId="77777777" w:rsidR="003664F7" w:rsidRPr="004E3B46" w:rsidRDefault="003664F7" w:rsidP="003664F7">
      <w:pPr>
        <w:spacing w:after="0" w:line="240" w:lineRule="auto"/>
        <w:jc w:val="both"/>
        <w:rPr>
          <w:rFonts w:ascii="Times New Roman" w:hAnsi="Times New Roman" w:cs="Times New Roman"/>
          <w:bCs/>
          <w:sz w:val="24"/>
          <w:szCs w:val="24"/>
        </w:rPr>
      </w:pPr>
      <w:r w:rsidRPr="004E3B46">
        <w:rPr>
          <w:rFonts w:ascii="Times New Roman" w:hAnsi="Times New Roman" w:cs="Times New Roman"/>
          <w:bCs/>
          <w:sz w:val="24"/>
          <w:szCs w:val="24"/>
        </w:rPr>
        <w:t>- The conclusion should restate the thesis statement and summarize the main findings of the review. It should also state the implications and contributions of the book to the field of political philosophy and to the current political situation.</w:t>
      </w:r>
    </w:p>
    <w:p w14:paraId="1620BB35" w14:textId="77777777" w:rsidR="003664F7" w:rsidRPr="004E3B46" w:rsidRDefault="003664F7" w:rsidP="003664F7">
      <w:pPr>
        <w:spacing w:after="0" w:line="240" w:lineRule="auto"/>
        <w:jc w:val="both"/>
        <w:rPr>
          <w:rFonts w:ascii="Times New Roman" w:hAnsi="Times New Roman" w:cs="Times New Roman"/>
          <w:b/>
          <w:sz w:val="24"/>
          <w:szCs w:val="24"/>
        </w:rPr>
      </w:pPr>
    </w:p>
    <w:p w14:paraId="00BAA39E" w14:textId="77777777" w:rsidR="003664F7" w:rsidRPr="004E3B46" w:rsidRDefault="003664F7" w:rsidP="003664F7">
      <w:pPr>
        <w:spacing w:after="0" w:line="240" w:lineRule="auto"/>
        <w:jc w:val="both"/>
        <w:rPr>
          <w:rFonts w:ascii="Times New Roman" w:hAnsi="Times New Roman" w:cs="Times New Roman"/>
          <w:b/>
          <w:sz w:val="24"/>
          <w:szCs w:val="24"/>
        </w:rPr>
      </w:pPr>
      <w:r w:rsidRPr="004E3B46">
        <w:rPr>
          <w:rFonts w:ascii="Times New Roman" w:hAnsi="Times New Roman" w:cs="Times New Roman"/>
          <w:b/>
          <w:sz w:val="24"/>
          <w:szCs w:val="24"/>
        </w:rPr>
        <w:t>5. Final Paper (50%)</w:t>
      </w:r>
    </w:p>
    <w:p w14:paraId="1323A331"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A term paper is a major assignment that requires students to conduct independent research and present their findings in a clear and persuasive way. The term paper should be 5000-6000 word long (excluding the bibliography) and should address a research question or problem that is relevant, complex and focused. The term paper should have the following components:</w:t>
      </w:r>
    </w:p>
    <w:p w14:paraId="59384A85"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rPr>
      </w:pPr>
    </w:p>
    <w:p w14:paraId="5F8FACBD"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Introduction: This section should introduce the research question or problem, explain why it is important and interesting, and provide an overview of the main argument and structure of the paper.</w:t>
      </w:r>
    </w:p>
    <w:p w14:paraId="25E2BDB5"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Literature review: This section should review the existing literature on the topic, identify the main debates and gaps, and situate the paper's contribution within the scholarly context.</w:t>
      </w:r>
    </w:p>
    <w:p w14:paraId="06948394"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Methodology: This section should explain the research strategy and design, justify the choice of methods and sources, and describe how the data was collected and analyzed.</w:t>
      </w:r>
    </w:p>
    <w:p w14:paraId="0A88686F"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Analysis and discussion: This section should present and interpret the findings of the research, support the main argument with evidence and logic, and address possible counterarguments and limitations.</w:t>
      </w:r>
    </w:p>
    <w:p w14:paraId="2E1B2F7C"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Conclusion: This section should summarize the main points of the paper, restate the thesis statement, and discuss the implications and significance of the research.</w:t>
      </w:r>
    </w:p>
    <w:p w14:paraId="63F9749F"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rPr>
      </w:pPr>
    </w:p>
    <w:p w14:paraId="73FBEA06"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Before writing the term paper, students need to submit a research paper proposal that is 1000-1200 words long (excluding the bibliography) and includes a short bibliography. The proposal should state the research question or problem, explain the argumentative direction of the paper, and provide an outline of the main points. The proposal is due on the 10th week of the semester and counts for 20% of the final paper grade.</w:t>
      </w:r>
    </w:p>
    <w:p w14:paraId="224DE876"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rPr>
      </w:pPr>
    </w:p>
    <w:p w14:paraId="21DBA925"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rPr>
      </w:pPr>
    </w:p>
    <w:p w14:paraId="02F4C5B7"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b/>
          <w:sz w:val="24"/>
          <w:szCs w:val="24"/>
        </w:rPr>
        <w:t>Course Readings</w:t>
      </w:r>
      <w:r w:rsidRPr="004E3B46">
        <w:rPr>
          <w:rFonts w:ascii="Times New Roman" w:hAnsi="Times New Roman" w:cs="Times New Roman"/>
          <w:sz w:val="24"/>
          <w:szCs w:val="24"/>
        </w:rPr>
        <w:t xml:space="preserve"> </w:t>
      </w:r>
    </w:p>
    <w:p w14:paraId="0351A5B9"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All required readings listed in the syllabus are uploaded to </w:t>
      </w:r>
      <w:r w:rsidRPr="004E3B46">
        <w:rPr>
          <w:rFonts w:ascii="Times New Roman" w:hAnsi="Times New Roman" w:cs="Times New Roman"/>
          <w:b/>
          <w:sz w:val="24"/>
          <w:szCs w:val="24"/>
        </w:rPr>
        <w:t>İTÜ KOVAN.</w:t>
      </w:r>
      <w:r w:rsidRPr="004E3B46">
        <w:rPr>
          <w:rFonts w:ascii="Times New Roman" w:hAnsi="Times New Roman" w:cs="Times New Roman"/>
          <w:b/>
          <w:sz w:val="24"/>
          <w:szCs w:val="24"/>
        </w:rPr>
        <w:br w:type="page"/>
      </w:r>
    </w:p>
    <w:p w14:paraId="6E4F4C13" w14:textId="77777777" w:rsidR="003664F7" w:rsidRPr="004E3B46" w:rsidRDefault="003664F7" w:rsidP="003664F7">
      <w:pPr>
        <w:spacing w:after="0" w:line="240" w:lineRule="auto"/>
        <w:jc w:val="both"/>
        <w:rPr>
          <w:rFonts w:ascii="Times New Roman" w:hAnsi="Times New Roman" w:cs="Times New Roman"/>
          <w:b/>
          <w:bCs/>
          <w:sz w:val="24"/>
          <w:szCs w:val="24"/>
        </w:rPr>
      </w:pPr>
      <w:r w:rsidRPr="004E3B46">
        <w:rPr>
          <w:rFonts w:ascii="Times New Roman" w:hAnsi="Times New Roman" w:cs="Times New Roman"/>
          <w:b/>
          <w:bCs/>
          <w:sz w:val="24"/>
          <w:szCs w:val="24"/>
        </w:rPr>
        <w:lastRenderedPageBreak/>
        <w:t>Course Schedule</w:t>
      </w:r>
    </w:p>
    <w:p w14:paraId="732669A2" w14:textId="77777777" w:rsidR="003664F7" w:rsidRPr="004E3B46" w:rsidRDefault="003664F7" w:rsidP="003664F7">
      <w:pPr>
        <w:spacing w:after="0" w:line="240" w:lineRule="auto"/>
        <w:jc w:val="both"/>
        <w:rPr>
          <w:rFonts w:ascii="Times New Roman" w:hAnsi="Times New Roman" w:cs="Times New Roman"/>
          <w:b/>
          <w:bCs/>
          <w:sz w:val="24"/>
          <w:szCs w:val="24"/>
        </w:rPr>
      </w:pPr>
    </w:p>
    <w:p w14:paraId="23AF646A" w14:textId="77777777" w:rsidR="003664F7" w:rsidRPr="004E3B46" w:rsidRDefault="003664F7" w:rsidP="003664F7">
      <w:pPr>
        <w:spacing w:after="0" w:line="240" w:lineRule="auto"/>
        <w:jc w:val="both"/>
        <w:rPr>
          <w:rFonts w:ascii="Times New Roman" w:hAnsi="Times New Roman" w:cs="Times New Roman"/>
          <w:b/>
          <w:sz w:val="24"/>
          <w:szCs w:val="24"/>
        </w:rPr>
      </w:pPr>
      <w:r w:rsidRPr="004E3B46">
        <w:rPr>
          <w:rFonts w:ascii="Times New Roman" w:hAnsi="Times New Roman" w:cs="Times New Roman"/>
          <w:b/>
          <w:sz w:val="24"/>
          <w:szCs w:val="24"/>
        </w:rPr>
        <w:t>Week 1. What is Political Theory, and why does it matter?</w:t>
      </w:r>
    </w:p>
    <w:p w14:paraId="1AABF407" w14:textId="77777777" w:rsidR="003664F7" w:rsidRPr="004E3B46" w:rsidRDefault="003664F7" w:rsidP="003664F7">
      <w:pPr>
        <w:shd w:val="clear" w:color="auto" w:fill="FFFFFF"/>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Anderson, E. 2015. “Moral Bias and Corrective Practices”, </w:t>
      </w:r>
      <w:r w:rsidRPr="004E3B46">
        <w:rPr>
          <w:rFonts w:ascii="Times New Roman" w:hAnsi="Times New Roman" w:cs="Times New Roman"/>
          <w:i/>
          <w:sz w:val="24"/>
          <w:szCs w:val="24"/>
        </w:rPr>
        <w:t>Proceedings and Addresses of the American Philosophical Association</w:t>
      </w:r>
      <w:r w:rsidRPr="004E3B46">
        <w:rPr>
          <w:rFonts w:ascii="Times New Roman" w:hAnsi="Times New Roman" w:cs="Times New Roman"/>
          <w:sz w:val="24"/>
          <w:szCs w:val="24"/>
        </w:rPr>
        <w:t>, (89), pp. 21–47</w:t>
      </w:r>
    </w:p>
    <w:p w14:paraId="51BD68E3"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Barry, Brian 2002, “Why Political Science Needs Political Theory” </w:t>
      </w:r>
      <w:r w:rsidRPr="004E3B46">
        <w:rPr>
          <w:rFonts w:ascii="Times New Roman" w:hAnsi="Times New Roman" w:cs="Times New Roman"/>
          <w:i/>
          <w:sz w:val="24"/>
          <w:szCs w:val="24"/>
        </w:rPr>
        <w:t>Scandinavian Political Studies</w:t>
      </w:r>
      <w:r w:rsidRPr="004E3B46">
        <w:rPr>
          <w:rFonts w:ascii="Times New Roman" w:hAnsi="Times New Roman" w:cs="Times New Roman"/>
          <w:sz w:val="24"/>
          <w:szCs w:val="24"/>
        </w:rPr>
        <w:t>, Vol. 25 No. 2, pp.107-115</w:t>
      </w:r>
    </w:p>
    <w:p w14:paraId="6A6DBD14" w14:textId="77777777" w:rsidR="003664F7" w:rsidRPr="004E3B46" w:rsidRDefault="003664F7" w:rsidP="003664F7">
      <w:pPr>
        <w:shd w:val="clear" w:color="auto" w:fill="FFFFFF"/>
        <w:spacing w:after="0" w:line="240" w:lineRule="auto"/>
        <w:jc w:val="both"/>
        <w:rPr>
          <w:rFonts w:ascii="Times New Roman" w:eastAsia="Times New Roman" w:hAnsi="Times New Roman" w:cs="Times New Roman"/>
          <w:sz w:val="24"/>
          <w:szCs w:val="24"/>
          <w:lang w:eastAsia="tr-TR"/>
        </w:rPr>
      </w:pPr>
      <w:r w:rsidRPr="004E3B46">
        <w:rPr>
          <w:rFonts w:ascii="Times New Roman" w:hAnsi="Times New Roman" w:cs="Times New Roman"/>
          <w:sz w:val="24"/>
          <w:szCs w:val="24"/>
        </w:rPr>
        <w:t>Brown, Wendy 2002. “</w:t>
      </w:r>
      <w:r w:rsidRPr="004E3B46">
        <w:rPr>
          <w:rFonts w:ascii="Times New Roman" w:eastAsia="Times New Roman" w:hAnsi="Times New Roman" w:cs="Times New Roman"/>
          <w:sz w:val="24"/>
          <w:szCs w:val="24"/>
          <w:lang w:eastAsia="tr-TR"/>
        </w:rPr>
        <w:t xml:space="preserve">What Is Political Theory?” </w:t>
      </w:r>
      <w:r w:rsidRPr="004E3B46">
        <w:rPr>
          <w:rFonts w:ascii="Times New Roman" w:eastAsia="Times New Roman" w:hAnsi="Times New Roman" w:cs="Times New Roman"/>
          <w:i/>
          <w:iCs/>
          <w:sz w:val="24"/>
          <w:szCs w:val="24"/>
          <w:lang w:eastAsia="tr-TR"/>
        </w:rPr>
        <w:t xml:space="preserve">Political Theory </w:t>
      </w:r>
      <w:r w:rsidRPr="004E3B46">
        <w:rPr>
          <w:rFonts w:ascii="Times New Roman" w:eastAsia="Times New Roman" w:hAnsi="Times New Roman" w:cs="Times New Roman"/>
          <w:sz w:val="24"/>
          <w:szCs w:val="24"/>
          <w:lang w:eastAsia="tr-TR"/>
        </w:rPr>
        <w:t>Vol. 30. No. 4. Special Issue: Thirtieth Anniversary, pp. 556-576</w:t>
      </w:r>
    </w:p>
    <w:p w14:paraId="0EFBA8B2"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Dryzek, John S. Bonnie Honig, and Anne Phillips 2011. “Overview of Political Theory” in the </w:t>
      </w:r>
      <w:r w:rsidRPr="004E3B46">
        <w:rPr>
          <w:rFonts w:ascii="Times New Roman" w:hAnsi="Times New Roman" w:cs="Times New Roman"/>
          <w:i/>
          <w:sz w:val="24"/>
          <w:szCs w:val="24"/>
        </w:rPr>
        <w:t>Oxford Handbook of Political Science</w:t>
      </w:r>
      <w:r w:rsidRPr="004E3B46">
        <w:rPr>
          <w:rFonts w:ascii="Times New Roman" w:hAnsi="Times New Roman" w:cs="Times New Roman"/>
          <w:sz w:val="24"/>
          <w:szCs w:val="24"/>
        </w:rPr>
        <w:t xml:space="preserve"> Robert E. Goodin ed. Oxford: Oxford University Press.</w:t>
      </w:r>
    </w:p>
    <w:p w14:paraId="678374E0"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Frazer, Elizabeth 2008. “Political theory and the boundaries of politics” in </w:t>
      </w:r>
      <w:r w:rsidRPr="004E3B46">
        <w:rPr>
          <w:rFonts w:ascii="Times New Roman" w:hAnsi="Times New Roman" w:cs="Times New Roman"/>
          <w:i/>
          <w:sz w:val="24"/>
          <w:szCs w:val="24"/>
        </w:rPr>
        <w:t>Political Theory: methods and approaches.</w:t>
      </w:r>
      <w:r w:rsidRPr="004E3B46">
        <w:rPr>
          <w:rFonts w:ascii="Times New Roman" w:hAnsi="Times New Roman" w:cs="Times New Roman"/>
          <w:sz w:val="24"/>
          <w:szCs w:val="24"/>
        </w:rPr>
        <w:t xml:space="preserve"> David Leopold and Marc Stears, edts., Oxford University Press</w:t>
      </w:r>
    </w:p>
    <w:p w14:paraId="3927A8C4"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Jenco, Leigh K. Murad Idris, and Megan C. Thomas 2020. “Comparison, Connectivity, and Disconnection” in </w:t>
      </w:r>
      <w:r w:rsidRPr="004E3B46">
        <w:rPr>
          <w:rFonts w:ascii="Times New Roman" w:hAnsi="Times New Roman" w:cs="Times New Roman"/>
          <w:i/>
          <w:sz w:val="24"/>
          <w:szCs w:val="24"/>
        </w:rPr>
        <w:t>The Oxford Handbook of Comparative Political Theory</w:t>
      </w:r>
      <w:r w:rsidRPr="004E3B46">
        <w:rPr>
          <w:rFonts w:ascii="Times New Roman" w:hAnsi="Times New Roman" w:cs="Times New Roman"/>
          <w:sz w:val="24"/>
          <w:szCs w:val="24"/>
        </w:rPr>
        <w:t xml:space="preserve">. Oxford University Press. </w:t>
      </w:r>
    </w:p>
    <w:p w14:paraId="4182368D" w14:textId="77777777" w:rsidR="003664F7" w:rsidRPr="004E3B46" w:rsidRDefault="003664F7" w:rsidP="003664F7">
      <w:pPr>
        <w:spacing w:after="0" w:line="240" w:lineRule="auto"/>
        <w:jc w:val="both"/>
        <w:rPr>
          <w:rFonts w:ascii="Times New Roman" w:eastAsia="Times New Roman" w:hAnsi="Times New Roman" w:cs="Times New Roman"/>
          <w:b/>
          <w:sz w:val="24"/>
          <w:szCs w:val="24"/>
        </w:rPr>
      </w:pPr>
      <w:r w:rsidRPr="004E3B46">
        <w:rPr>
          <w:rFonts w:ascii="Times New Roman" w:hAnsi="Times New Roman" w:cs="Times New Roman"/>
          <w:sz w:val="24"/>
          <w:szCs w:val="24"/>
        </w:rPr>
        <w:t xml:space="preserve">Larmore, C. 2013. “What Is Political Philosophy?”, </w:t>
      </w:r>
      <w:r w:rsidRPr="004E3B46">
        <w:rPr>
          <w:rFonts w:ascii="Times New Roman" w:hAnsi="Times New Roman" w:cs="Times New Roman"/>
          <w:i/>
          <w:sz w:val="24"/>
          <w:szCs w:val="24"/>
        </w:rPr>
        <w:t>Journal of Moral Philosophy,</w:t>
      </w:r>
      <w:r w:rsidRPr="004E3B46">
        <w:rPr>
          <w:rFonts w:ascii="Times New Roman" w:hAnsi="Times New Roman" w:cs="Times New Roman"/>
          <w:sz w:val="24"/>
          <w:szCs w:val="24"/>
        </w:rPr>
        <w:t xml:space="preserve"> 10(3), pp. 276–306</w:t>
      </w:r>
    </w:p>
    <w:p w14:paraId="3B73A6C6"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List, Christian and Laura Valentini 2016. “The Methodology of Political Theory” In Herman Cappelen, Tamar Szabó Gendler &amp; John Hawthorne (eds.),</w:t>
      </w:r>
      <w:r w:rsidRPr="004E3B46">
        <w:rPr>
          <w:rFonts w:ascii="Times New Roman" w:hAnsi="Times New Roman" w:cs="Times New Roman"/>
          <w:i/>
          <w:sz w:val="24"/>
          <w:szCs w:val="24"/>
        </w:rPr>
        <w:t xml:space="preserve"> Oxford Handbook of Philosophical Methodology</w:t>
      </w:r>
      <w:r w:rsidRPr="004E3B46">
        <w:rPr>
          <w:rFonts w:ascii="Times New Roman" w:hAnsi="Times New Roman" w:cs="Times New Roman"/>
          <w:sz w:val="24"/>
          <w:szCs w:val="24"/>
        </w:rPr>
        <w:t>. Oxford University Press. Pp.525-554.</w:t>
      </w:r>
    </w:p>
    <w:p w14:paraId="5ED1D4D1"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McDermott, D. 2008. “Analytical Political Philosophy” in </w:t>
      </w:r>
      <w:r w:rsidRPr="004E3B46">
        <w:rPr>
          <w:rFonts w:ascii="Times New Roman" w:hAnsi="Times New Roman" w:cs="Times New Roman"/>
          <w:i/>
          <w:sz w:val="24"/>
          <w:szCs w:val="24"/>
        </w:rPr>
        <w:t>Political Theory: methods and approaches.</w:t>
      </w:r>
      <w:r w:rsidRPr="004E3B46">
        <w:rPr>
          <w:rFonts w:ascii="Times New Roman" w:hAnsi="Times New Roman" w:cs="Times New Roman"/>
          <w:sz w:val="24"/>
          <w:szCs w:val="24"/>
        </w:rPr>
        <w:t xml:space="preserve"> David Leopold and Marc Stears, edts., Oxford University Press</w:t>
      </w:r>
    </w:p>
    <w:p w14:paraId="32DE3C6E" w14:textId="77777777" w:rsidR="003664F7" w:rsidRPr="004E3B46" w:rsidRDefault="003664F7" w:rsidP="003664F7">
      <w:pPr>
        <w:spacing w:after="0" w:line="240" w:lineRule="auto"/>
        <w:ind w:right="1"/>
        <w:jc w:val="both"/>
        <w:rPr>
          <w:rFonts w:ascii="Times New Roman" w:hAnsi="Times New Roman" w:cs="Times New Roman"/>
          <w:sz w:val="24"/>
          <w:szCs w:val="24"/>
        </w:rPr>
      </w:pPr>
      <w:r w:rsidRPr="004E3B46">
        <w:rPr>
          <w:rFonts w:ascii="Times New Roman" w:hAnsi="Times New Roman" w:cs="Times New Roman"/>
          <w:sz w:val="24"/>
          <w:szCs w:val="24"/>
        </w:rPr>
        <w:t xml:space="preserve">Parekh, Bhikhu 2000. “Theorizing Political Theory” in </w:t>
      </w:r>
      <w:r w:rsidRPr="004E3B46">
        <w:rPr>
          <w:rFonts w:ascii="Times New Roman" w:eastAsia="Times New Roman" w:hAnsi="Times New Roman" w:cs="Times New Roman"/>
          <w:i/>
          <w:sz w:val="24"/>
          <w:szCs w:val="24"/>
        </w:rPr>
        <w:t>Political Theory in Transition</w:t>
      </w:r>
      <w:r w:rsidRPr="004E3B46">
        <w:rPr>
          <w:rFonts w:ascii="Times New Roman" w:hAnsi="Times New Roman" w:cs="Times New Roman"/>
          <w:sz w:val="24"/>
          <w:szCs w:val="24"/>
        </w:rPr>
        <w:t xml:space="preserve">, </w:t>
      </w:r>
      <w:r w:rsidRPr="004E3B46">
        <w:rPr>
          <w:rFonts w:ascii="Times New Roman" w:hAnsi="Times New Roman" w:cs="Times New Roman"/>
          <w:sz w:val="24"/>
          <w:szCs w:val="24"/>
          <w:shd w:val="clear" w:color="auto" w:fill="FFFFFF"/>
        </w:rPr>
        <w:t>in</w:t>
      </w:r>
      <w:r w:rsidRPr="004E3B46">
        <w:rPr>
          <w:rFonts w:ascii="Times New Roman" w:hAnsi="Times New Roman" w:cs="Times New Roman"/>
          <w:sz w:val="24"/>
          <w:szCs w:val="24"/>
        </w:rPr>
        <w:t xml:space="preserve"> </w:t>
      </w:r>
      <w:r w:rsidRPr="004E3B46">
        <w:rPr>
          <w:rFonts w:ascii="Times New Roman" w:hAnsi="Times New Roman" w:cs="Times New Roman"/>
          <w:i/>
          <w:sz w:val="24"/>
          <w:szCs w:val="24"/>
        </w:rPr>
        <w:t>Political Theory in Transition</w:t>
      </w:r>
      <w:r w:rsidRPr="004E3B46">
        <w:rPr>
          <w:rFonts w:ascii="Times New Roman" w:hAnsi="Times New Roman" w:cs="Times New Roman"/>
          <w:sz w:val="24"/>
          <w:szCs w:val="24"/>
        </w:rPr>
        <w:t xml:space="preserve"> </w:t>
      </w:r>
      <w:r w:rsidRPr="004E3B46">
        <w:rPr>
          <w:rFonts w:ascii="Times New Roman" w:hAnsi="Times New Roman" w:cs="Times New Roman"/>
          <w:sz w:val="24"/>
          <w:szCs w:val="24"/>
          <w:shd w:val="clear" w:color="auto" w:fill="FFFFFF"/>
        </w:rPr>
        <w:t xml:space="preserve">Noäl </w:t>
      </w:r>
      <w:r w:rsidRPr="004E3B46">
        <w:rPr>
          <w:rFonts w:ascii="Times New Roman" w:hAnsi="Times New Roman" w:cs="Times New Roman"/>
          <w:sz w:val="24"/>
          <w:szCs w:val="24"/>
        </w:rPr>
        <w:t>Sullivan ed. London: Routledge, pp. 242-259</w:t>
      </w:r>
    </w:p>
    <w:p w14:paraId="12C10E06"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Wolff, Jonathan 2018. </w:t>
      </w:r>
      <w:r w:rsidRPr="004E3B46">
        <w:rPr>
          <w:rFonts w:ascii="Times New Roman" w:hAnsi="Times New Roman" w:cs="Times New Roman"/>
          <w:i/>
          <w:sz w:val="24"/>
          <w:szCs w:val="24"/>
        </w:rPr>
        <w:t>Method in Philosophy and Public Policy: Applied Philosophy versus engaged philosophy</w:t>
      </w:r>
      <w:r w:rsidRPr="004E3B46">
        <w:rPr>
          <w:rFonts w:ascii="Times New Roman" w:hAnsi="Times New Roman" w:cs="Times New Roman"/>
          <w:sz w:val="24"/>
          <w:szCs w:val="24"/>
        </w:rPr>
        <w:t xml:space="preserve">. New York: Routledge. </w:t>
      </w:r>
      <w:r w:rsidRPr="004E3B46">
        <w:rPr>
          <w:rFonts w:ascii="Times New Roman" w:hAnsi="Times New Roman" w:cs="Times New Roman"/>
          <w:i/>
          <w:sz w:val="24"/>
          <w:szCs w:val="24"/>
        </w:rPr>
        <w:t xml:space="preserve"> </w:t>
      </w:r>
      <w:r w:rsidRPr="004E3B46">
        <w:rPr>
          <w:rFonts w:ascii="Times New Roman" w:hAnsi="Times New Roman" w:cs="Times New Roman"/>
          <w:sz w:val="24"/>
          <w:szCs w:val="24"/>
        </w:rPr>
        <w:t>Chapter 1</w:t>
      </w:r>
    </w:p>
    <w:p w14:paraId="1343A94A" w14:textId="77777777" w:rsidR="003664F7" w:rsidRPr="004E3B46" w:rsidRDefault="003664F7" w:rsidP="003664F7">
      <w:pPr>
        <w:spacing w:after="0" w:line="240" w:lineRule="auto"/>
        <w:jc w:val="both"/>
        <w:rPr>
          <w:rFonts w:ascii="Times New Roman" w:hAnsi="Times New Roman" w:cs="Times New Roman"/>
          <w:b/>
          <w:sz w:val="24"/>
          <w:szCs w:val="24"/>
        </w:rPr>
      </w:pPr>
    </w:p>
    <w:p w14:paraId="25C23CB3" w14:textId="77777777" w:rsidR="003664F7" w:rsidRPr="004E3B46" w:rsidRDefault="003664F7" w:rsidP="003664F7">
      <w:pPr>
        <w:spacing w:after="0" w:line="240" w:lineRule="auto"/>
        <w:jc w:val="both"/>
        <w:rPr>
          <w:rFonts w:ascii="Times New Roman" w:hAnsi="Times New Roman" w:cs="Times New Roman"/>
          <w:b/>
          <w:sz w:val="24"/>
          <w:szCs w:val="24"/>
        </w:rPr>
      </w:pPr>
      <w:bookmarkStart w:id="2" w:name="_Hlk149131830"/>
      <w:r w:rsidRPr="004E3B46">
        <w:rPr>
          <w:rFonts w:ascii="Times New Roman" w:hAnsi="Times New Roman" w:cs="Times New Roman"/>
          <w:b/>
          <w:sz w:val="24"/>
          <w:szCs w:val="24"/>
        </w:rPr>
        <w:t>Week 2: Political Theory as Understanding and Thinking</w:t>
      </w:r>
    </w:p>
    <w:p w14:paraId="279F5713" w14:textId="77777777" w:rsidR="003664F7" w:rsidRPr="004E3B46" w:rsidRDefault="003664F7" w:rsidP="003664F7">
      <w:pPr>
        <w:spacing w:after="0" w:line="240" w:lineRule="auto"/>
        <w:ind w:left="-5" w:right="4098"/>
        <w:jc w:val="both"/>
        <w:rPr>
          <w:rFonts w:ascii="Times New Roman" w:eastAsia="Times New Roman" w:hAnsi="Times New Roman" w:cs="Times New Roman"/>
          <w:b/>
          <w:sz w:val="24"/>
          <w:szCs w:val="24"/>
        </w:rPr>
      </w:pPr>
      <w:r w:rsidRPr="004E3B46">
        <w:rPr>
          <w:rFonts w:ascii="Times New Roman" w:eastAsia="Times New Roman" w:hAnsi="Times New Roman" w:cs="Times New Roman"/>
          <w:b/>
          <w:sz w:val="24"/>
          <w:szCs w:val="24"/>
        </w:rPr>
        <w:t>Required Reading</w:t>
      </w:r>
    </w:p>
    <w:p w14:paraId="26DC48A6"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shd w:val="clear" w:color="auto" w:fill="FFFFFF"/>
        </w:rPr>
        <w:t>Baderin</w:t>
      </w:r>
      <w:r w:rsidRPr="004E3B46">
        <w:rPr>
          <w:rFonts w:ascii="Times New Roman" w:hAnsi="Times New Roman" w:cs="Times New Roman"/>
          <w:sz w:val="24"/>
          <w:szCs w:val="24"/>
        </w:rPr>
        <w:t xml:space="preserve">, </w:t>
      </w:r>
      <w:r w:rsidRPr="004E3B46">
        <w:rPr>
          <w:rFonts w:ascii="Times New Roman" w:hAnsi="Times New Roman" w:cs="Times New Roman"/>
          <w:sz w:val="24"/>
          <w:szCs w:val="24"/>
          <w:shd w:val="clear" w:color="auto" w:fill="FFFFFF"/>
        </w:rPr>
        <w:t>Alice</w:t>
      </w:r>
      <w:r w:rsidRPr="004E3B46">
        <w:rPr>
          <w:rFonts w:ascii="Times New Roman" w:hAnsi="Times New Roman" w:cs="Times New Roman"/>
          <w:sz w:val="24"/>
          <w:szCs w:val="24"/>
        </w:rPr>
        <w:t xml:space="preserve"> 2021. “The Continuity of Ethics and Political Theory” </w:t>
      </w:r>
      <w:r w:rsidRPr="004E3B46">
        <w:rPr>
          <w:rFonts w:ascii="Times New Roman" w:hAnsi="Times New Roman" w:cs="Times New Roman"/>
          <w:i/>
          <w:sz w:val="24"/>
          <w:szCs w:val="24"/>
        </w:rPr>
        <w:t>The Journal of Politics,</w:t>
      </w:r>
      <w:r w:rsidRPr="004E3B46">
        <w:rPr>
          <w:rFonts w:ascii="Times New Roman" w:hAnsi="Times New Roman" w:cs="Times New Roman"/>
          <w:sz w:val="24"/>
          <w:szCs w:val="24"/>
        </w:rPr>
        <w:t xml:space="preserve"> Vol: 83, No:4.</w:t>
      </w:r>
    </w:p>
    <w:p w14:paraId="6BDBCC7D" w14:textId="77777777" w:rsidR="003664F7" w:rsidRPr="004E3B46" w:rsidRDefault="003664F7" w:rsidP="003664F7">
      <w:pPr>
        <w:shd w:val="clear" w:color="auto" w:fill="FFFFFF"/>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Berlin, Isaiah 1988. “Does Political Theory Still Exist?” In Concepts and Categories, ed. Henry Hardy Princeton, NJ: Princeton University Press. </w:t>
      </w:r>
    </w:p>
    <w:p w14:paraId="6A40BC7C"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Brown, Wendy, 2005. “At the Edge: The Future of Political Theory” In </w:t>
      </w:r>
      <w:r w:rsidRPr="004E3B46">
        <w:rPr>
          <w:rFonts w:ascii="Times New Roman" w:hAnsi="Times New Roman" w:cs="Times New Roman"/>
          <w:i/>
          <w:iCs/>
          <w:sz w:val="24"/>
          <w:szCs w:val="24"/>
        </w:rPr>
        <w:t>Edgework: Critical Essays on Knowledge and Politics</w:t>
      </w:r>
      <w:r w:rsidRPr="004E3B46">
        <w:rPr>
          <w:rFonts w:ascii="Times New Roman" w:hAnsi="Times New Roman" w:cs="Times New Roman"/>
          <w:sz w:val="24"/>
          <w:szCs w:val="24"/>
        </w:rPr>
        <w:t>. Princeton: Princeton University Press.</w:t>
      </w:r>
    </w:p>
    <w:p w14:paraId="508BE299"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Brownlee, K. and Z. Stemplowska 2017. “Thought Experiements” in </w:t>
      </w:r>
      <w:r w:rsidRPr="004E3B46">
        <w:rPr>
          <w:rFonts w:ascii="Times New Roman" w:hAnsi="Times New Roman" w:cs="Times New Roman"/>
          <w:i/>
          <w:sz w:val="24"/>
          <w:szCs w:val="24"/>
        </w:rPr>
        <w:t>Methods in Analytical Political Theory</w:t>
      </w:r>
      <w:r w:rsidRPr="004E3B46">
        <w:rPr>
          <w:rFonts w:ascii="Times New Roman" w:hAnsi="Times New Roman" w:cs="Times New Roman"/>
          <w:sz w:val="24"/>
          <w:szCs w:val="24"/>
        </w:rPr>
        <w:t>’, in A. Blau ed., Cambridge, U. K.: Cambridge University Press</w:t>
      </w:r>
    </w:p>
    <w:p w14:paraId="2180E399"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Daniels, N. 1996. </w:t>
      </w:r>
      <w:r w:rsidRPr="004E3B46">
        <w:rPr>
          <w:rFonts w:ascii="Times New Roman" w:hAnsi="Times New Roman" w:cs="Times New Roman"/>
          <w:i/>
          <w:sz w:val="24"/>
          <w:szCs w:val="24"/>
        </w:rPr>
        <w:t>Justice and Justification Reflective Equilibrium in Theory and Practice</w:t>
      </w:r>
      <w:r w:rsidRPr="004E3B46">
        <w:rPr>
          <w:rFonts w:ascii="Times New Roman" w:hAnsi="Times New Roman" w:cs="Times New Roman"/>
          <w:sz w:val="24"/>
          <w:szCs w:val="24"/>
        </w:rPr>
        <w:t>, Cambridge: Cambridge University Press. Ch.1</w:t>
      </w:r>
    </w:p>
    <w:p w14:paraId="68A81A27"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Dunn, John 1996. “</w:t>
      </w:r>
      <w:r w:rsidRPr="004E3B46">
        <w:rPr>
          <w:rFonts w:ascii="Times New Roman" w:hAnsi="Times New Roman" w:cs="Times New Roman"/>
          <w:i/>
          <w:iCs/>
          <w:sz w:val="24"/>
          <w:szCs w:val="24"/>
        </w:rPr>
        <w:t xml:space="preserve">The History of Political Theory and other essays </w:t>
      </w:r>
      <w:r w:rsidRPr="004E3B46">
        <w:rPr>
          <w:rFonts w:ascii="Times New Roman" w:hAnsi="Times New Roman" w:cs="Times New Roman"/>
          <w:sz w:val="24"/>
          <w:szCs w:val="24"/>
        </w:rPr>
        <w:t>Cambridge: Cambridge University Press. Pp. 11-38.</w:t>
      </w:r>
    </w:p>
    <w:p w14:paraId="14004581"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Estlund, David 2011. “Human Nature and the Limits (If Any) of Political Philosophy” </w:t>
      </w:r>
      <w:r w:rsidRPr="004E3B46">
        <w:rPr>
          <w:rFonts w:ascii="Times New Roman" w:hAnsi="Times New Roman" w:cs="Times New Roman"/>
          <w:i/>
          <w:sz w:val="24"/>
          <w:szCs w:val="24"/>
        </w:rPr>
        <w:t>Philosophy &amp; Public Affairs</w:t>
      </w:r>
      <w:r w:rsidRPr="004E3B46">
        <w:rPr>
          <w:rFonts w:ascii="Times New Roman" w:hAnsi="Times New Roman" w:cs="Times New Roman"/>
          <w:sz w:val="24"/>
          <w:szCs w:val="24"/>
        </w:rPr>
        <w:t>, Vol. 39, No. 3, pp. 207-237</w:t>
      </w:r>
    </w:p>
    <w:p w14:paraId="69771896"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Freeden, Michael 2013. </w:t>
      </w:r>
      <w:r w:rsidRPr="004E3B46">
        <w:rPr>
          <w:rFonts w:ascii="Times New Roman" w:hAnsi="Times New Roman" w:cs="Times New Roman"/>
          <w:i/>
          <w:iCs/>
          <w:sz w:val="24"/>
          <w:szCs w:val="24"/>
        </w:rPr>
        <w:t>The Political Theory of Political Thinking: The Anatomy of a Practice</w:t>
      </w:r>
      <w:r w:rsidRPr="004E3B46">
        <w:rPr>
          <w:rFonts w:ascii="Times New Roman" w:hAnsi="Times New Roman" w:cs="Times New Roman"/>
          <w:sz w:val="24"/>
          <w:szCs w:val="24"/>
        </w:rPr>
        <w:t>. Oxford University Press.</w:t>
      </w:r>
    </w:p>
    <w:p w14:paraId="18F73193"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lastRenderedPageBreak/>
        <w:t xml:space="preserve">Galston, W.A. 2010. “Realism in Political Theory”, </w:t>
      </w:r>
      <w:r w:rsidRPr="004E3B46">
        <w:rPr>
          <w:rFonts w:ascii="Times New Roman" w:hAnsi="Times New Roman" w:cs="Times New Roman"/>
          <w:i/>
          <w:sz w:val="24"/>
          <w:szCs w:val="24"/>
        </w:rPr>
        <w:t>European Journal of Political Theory</w:t>
      </w:r>
      <w:r w:rsidRPr="004E3B46">
        <w:rPr>
          <w:rFonts w:ascii="Times New Roman" w:hAnsi="Times New Roman" w:cs="Times New Roman"/>
          <w:sz w:val="24"/>
          <w:szCs w:val="24"/>
        </w:rPr>
        <w:t>, 9(4), pp. 385–411.</w:t>
      </w:r>
    </w:p>
    <w:p w14:paraId="5E358A46" w14:textId="77777777" w:rsidR="003664F7" w:rsidRPr="004E3B46" w:rsidRDefault="003664F7" w:rsidP="003664F7">
      <w:pPr>
        <w:spacing w:after="0" w:line="240" w:lineRule="auto"/>
        <w:jc w:val="both"/>
        <w:rPr>
          <w:rFonts w:ascii="Times New Roman" w:eastAsia="Times New Roman" w:hAnsi="Times New Roman" w:cs="Times New Roman"/>
          <w:sz w:val="24"/>
          <w:szCs w:val="24"/>
          <w:lang w:eastAsia="tr-TR"/>
        </w:rPr>
      </w:pPr>
      <w:r w:rsidRPr="004E3B46">
        <w:rPr>
          <w:rFonts w:ascii="Times New Roman" w:eastAsia="Times New Roman" w:hAnsi="Times New Roman" w:cs="Times New Roman"/>
          <w:sz w:val="24"/>
          <w:szCs w:val="24"/>
          <w:lang w:eastAsia="tr-TR"/>
        </w:rPr>
        <w:t xml:space="preserve">Grant, Ruth W. 2002. “What Is Political Theory?” </w:t>
      </w:r>
      <w:r w:rsidRPr="004E3B46">
        <w:rPr>
          <w:rFonts w:ascii="Times New Roman" w:eastAsia="Times New Roman" w:hAnsi="Times New Roman" w:cs="Times New Roman"/>
          <w:i/>
          <w:iCs/>
          <w:sz w:val="24"/>
          <w:szCs w:val="24"/>
          <w:lang w:eastAsia="tr-TR"/>
        </w:rPr>
        <w:t xml:space="preserve">Political Theory </w:t>
      </w:r>
      <w:r w:rsidRPr="004E3B46">
        <w:rPr>
          <w:rFonts w:ascii="Times New Roman" w:eastAsia="Times New Roman" w:hAnsi="Times New Roman" w:cs="Times New Roman"/>
          <w:sz w:val="24"/>
          <w:szCs w:val="24"/>
          <w:lang w:eastAsia="tr-TR"/>
        </w:rPr>
        <w:t>Vol. 30. No. 4. Special Issue: Thirtieth Anniversary pp. 577-595</w:t>
      </w:r>
    </w:p>
    <w:p w14:paraId="47069046"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Gunnell, John G. 2017. “Political Concepts and the Concept of the Political” </w:t>
      </w:r>
      <w:r w:rsidRPr="004E3B46">
        <w:rPr>
          <w:rFonts w:ascii="Times New Roman" w:hAnsi="Times New Roman" w:cs="Times New Roman"/>
          <w:i/>
          <w:color w:val="000000"/>
          <w:sz w:val="24"/>
          <w:szCs w:val="24"/>
        </w:rPr>
        <w:t>Teoria P</w:t>
      </w:r>
      <w:r w:rsidRPr="004E3B46">
        <w:rPr>
          <w:rFonts w:ascii="Times New Roman" w:hAnsi="Times New Roman" w:cs="Times New Roman"/>
          <w:i/>
          <w:color w:val="727272"/>
          <w:sz w:val="24"/>
          <w:szCs w:val="24"/>
        </w:rPr>
        <w:t>olityki</w:t>
      </w:r>
      <w:r w:rsidRPr="004E3B46">
        <w:rPr>
          <w:rFonts w:ascii="Times New Roman" w:hAnsi="Times New Roman" w:cs="Times New Roman"/>
          <w:color w:val="727272"/>
          <w:sz w:val="24"/>
          <w:szCs w:val="24"/>
        </w:rPr>
        <w:t xml:space="preserve"> No.,</w:t>
      </w:r>
      <w:r w:rsidRPr="004E3B46">
        <w:rPr>
          <w:rFonts w:ascii="Times New Roman" w:hAnsi="Times New Roman" w:cs="Times New Roman"/>
          <w:color w:val="000000"/>
          <w:sz w:val="24"/>
          <w:szCs w:val="24"/>
        </w:rPr>
        <w:t xml:space="preserve"> pp. 187–201.</w:t>
      </w:r>
    </w:p>
    <w:p w14:paraId="61D99609"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Hall, Edward 2015. “How to do Realistic Political Theory (and why you might want to)” </w:t>
      </w:r>
      <w:r w:rsidRPr="004E3B46">
        <w:rPr>
          <w:rFonts w:ascii="Times New Roman" w:hAnsi="Times New Roman" w:cs="Times New Roman"/>
          <w:i/>
          <w:sz w:val="24"/>
          <w:szCs w:val="24"/>
        </w:rPr>
        <w:t>European Journal of Political Theory</w:t>
      </w:r>
      <w:r w:rsidRPr="004E3B46">
        <w:rPr>
          <w:rFonts w:ascii="Times New Roman" w:hAnsi="Times New Roman" w:cs="Times New Roman"/>
          <w:sz w:val="24"/>
          <w:szCs w:val="24"/>
        </w:rPr>
        <w:t xml:space="preserve"> Vol.16, No :3 pp.654-664.</w:t>
      </w:r>
    </w:p>
    <w:p w14:paraId="735DB17B"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Johnson, James 2014. “Models Among the Political Theorists” </w:t>
      </w:r>
      <w:r w:rsidRPr="004E3B46">
        <w:rPr>
          <w:rFonts w:ascii="Times New Roman" w:hAnsi="Times New Roman" w:cs="Times New Roman"/>
          <w:i/>
          <w:sz w:val="24"/>
          <w:szCs w:val="24"/>
        </w:rPr>
        <w:t>American Journal of Political Science</w:t>
      </w:r>
      <w:r w:rsidRPr="004E3B46">
        <w:rPr>
          <w:rFonts w:ascii="Times New Roman" w:hAnsi="Times New Roman" w:cs="Times New Roman"/>
          <w:sz w:val="24"/>
          <w:szCs w:val="24"/>
        </w:rPr>
        <w:t xml:space="preserve"> Vol. 58. No. 3. Pp. 547-560</w:t>
      </w:r>
    </w:p>
    <w:p w14:paraId="6C6EB032"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Lawford-Smith, H. 2013. “Understanding Political Feasibility”, </w:t>
      </w:r>
      <w:r w:rsidRPr="004E3B46">
        <w:rPr>
          <w:rFonts w:ascii="Times New Roman" w:hAnsi="Times New Roman" w:cs="Times New Roman"/>
          <w:i/>
          <w:sz w:val="24"/>
          <w:szCs w:val="24"/>
        </w:rPr>
        <w:t>Journal of Political Philosophy</w:t>
      </w:r>
      <w:r w:rsidRPr="004E3B46">
        <w:rPr>
          <w:rFonts w:ascii="Times New Roman" w:hAnsi="Times New Roman" w:cs="Times New Roman"/>
          <w:sz w:val="24"/>
          <w:szCs w:val="24"/>
        </w:rPr>
        <w:t>, 21(3), p p. 243–259.</w:t>
      </w:r>
    </w:p>
    <w:p w14:paraId="6D6A5962"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Macintyre, Alasdair 1983. “The Indispensability of Political Theory.” In </w:t>
      </w:r>
      <w:r w:rsidRPr="004E3B46">
        <w:rPr>
          <w:rFonts w:ascii="Times New Roman" w:eastAsia="Times New Roman" w:hAnsi="Times New Roman" w:cs="Times New Roman"/>
          <w:i/>
          <w:sz w:val="24"/>
          <w:szCs w:val="24"/>
        </w:rPr>
        <w:t>the Nature of</w:t>
      </w:r>
      <w:r w:rsidRPr="004E3B46">
        <w:rPr>
          <w:rFonts w:ascii="Times New Roman" w:hAnsi="Times New Roman" w:cs="Times New Roman"/>
          <w:sz w:val="24"/>
          <w:szCs w:val="24"/>
        </w:rPr>
        <w:t xml:space="preserve"> </w:t>
      </w:r>
      <w:r w:rsidRPr="004E3B46">
        <w:rPr>
          <w:rFonts w:ascii="Times New Roman" w:eastAsia="Times New Roman" w:hAnsi="Times New Roman" w:cs="Times New Roman"/>
          <w:i/>
          <w:sz w:val="24"/>
          <w:szCs w:val="24"/>
        </w:rPr>
        <w:t>Political Theory</w:t>
      </w:r>
      <w:r w:rsidRPr="004E3B46">
        <w:rPr>
          <w:rFonts w:ascii="Times New Roman" w:hAnsi="Times New Roman" w:cs="Times New Roman"/>
          <w:sz w:val="24"/>
          <w:szCs w:val="24"/>
        </w:rPr>
        <w:t xml:space="preserve"> D. Miller and L. Siendentop ed. Oxford: Clarendon Press. </w:t>
      </w:r>
    </w:p>
    <w:p w14:paraId="23F4021C"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Olsthoorn, Johan 2017. “Conceptual Analysis” in </w:t>
      </w:r>
      <w:r w:rsidRPr="004E3B46">
        <w:rPr>
          <w:rFonts w:ascii="Times New Roman" w:hAnsi="Times New Roman" w:cs="Times New Roman"/>
          <w:i/>
          <w:sz w:val="24"/>
          <w:szCs w:val="24"/>
        </w:rPr>
        <w:t>Methods in Analytical Political Theory</w:t>
      </w:r>
      <w:r w:rsidRPr="004E3B46">
        <w:rPr>
          <w:rFonts w:ascii="Times New Roman" w:hAnsi="Times New Roman" w:cs="Times New Roman"/>
          <w:sz w:val="24"/>
          <w:szCs w:val="24"/>
        </w:rPr>
        <w:t>’, in A. Blau ed., Cambridge, U. K.: Cambridge University Press</w:t>
      </w:r>
    </w:p>
    <w:p w14:paraId="6301A93D" w14:textId="77777777" w:rsidR="003664F7" w:rsidRPr="004E3B46" w:rsidRDefault="003664F7" w:rsidP="003664F7">
      <w:pPr>
        <w:spacing w:after="0" w:line="240" w:lineRule="auto"/>
        <w:ind w:right="1"/>
        <w:jc w:val="both"/>
        <w:rPr>
          <w:rFonts w:ascii="Times New Roman" w:hAnsi="Times New Roman" w:cs="Times New Roman"/>
          <w:sz w:val="24"/>
          <w:szCs w:val="24"/>
        </w:rPr>
      </w:pPr>
      <w:r w:rsidRPr="004E3B46">
        <w:rPr>
          <w:rFonts w:ascii="Times New Roman" w:hAnsi="Times New Roman" w:cs="Times New Roman"/>
          <w:sz w:val="24"/>
          <w:szCs w:val="24"/>
        </w:rPr>
        <w:t xml:space="preserve">Slavny, A. 2020. “Directed Reflective Equilibrium: Thought Experiments and How to Use Them”, </w:t>
      </w:r>
      <w:r w:rsidRPr="004E3B46">
        <w:rPr>
          <w:rFonts w:ascii="Times New Roman" w:hAnsi="Times New Roman" w:cs="Times New Roman"/>
          <w:i/>
          <w:sz w:val="24"/>
          <w:szCs w:val="24"/>
        </w:rPr>
        <w:t>Journal of Moral Philosophy,</w:t>
      </w:r>
      <w:r w:rsidRPr="004E3B46">
        <w:rPr>
          <w:rFonts w:ascii="Times New Roman" w:hAnsi="Times New Roman" w:cs="Times New Roman"/>
          <w:sz w:val="24"/>
          <w:szCs w:val="24"/>
        </w:rPr>
        <w:t xml:space="preserve"> 18(1), pp. 1–25. </w:t>
      </w:r>
    </w:p>
    <w:p w14:paraId="51C6646C" w14:textId="77777777" w:rsidR="003664F7" w:rsidRPr="004E3B46" w:rsidRDefault="003664F7" w:rsidP="003664F7">
      <w:pPr>
        <w:spacing w:after="0" w:line="240" w:lineRule="auto"/>
        <w:ind w:right="1"/>
        <w:jc w:val="both"/>
        <w:rPr>
          <w:rFonts w:ascii="Times New Roman" w:hAnsi="Times New Roman" w:cs="Times New Roman"/>
          <w:sz w:val="24"/>
          <w:szCs w:val="24"/>
        </w:rPr>
      </w:pPr>
      <w:r w:rsidRPr="004E3B46">
        <w:rPr>
          <w:rFonts w:ascii="Times New Roman" w:hAnsi="Times New Roman" w:cs="Times New Roman"/>
          <w:sz w:val="24"/>
          <w:szCs w:val="24"/>
        </w:rPr>
        <w:t xml:space="preserve">Southwood, N. 2016. “Does “Ought” Imply” Feasible”?”, </w:t>
      </w:r>
      <w:r w:rsidRPr="004E3B46">
        <w:rPr>
          <w:rFonts w:ascii="Times New Roman" w:hAnsi="Times New Roman" w:cs="Times New Roman"/>
          <w:i/>
          <w:sz w:val="24"/>
          <w:szCs w:val="24"/>
        </w:rPr>
        <w:t>Philosophy &amp; Public Affairs,</w:t>
      </w:r>
      <w:r w:rsidRPr="004E3B46">
        <w:rPr>
          <w:rFonts w:ascii="Times New Roman" w:hAnsi="Times New Roman" w:cs="Times New Roman"/>
          <w:sz w:val="24"/>
          <w:szCs w:val="24"/>
        </w:rPr>
        <w:t xml:space="preserve"> 44(1), pp. 7–45.</w:t>
      </w:r>
    </w:p>
    <w:p w14:paraId="43076637" w14:textId="77777777" w:rsidR="003664F7" w:rsidRPr="004E3B46" w:rsidRDefault="003664F7" w:rsidP="003664F7">
      <w:pPr>
        <w:spacing w:after="0" w:line="240" w:lineRule="auto"/>
        <w:ind w:right="1"/>
        <w:jc w:val="both"/>
        <w:rPr>
          <w:rFonts w:ascii="Times New Roman" w:hAnsi="Times New Roman" w:cs="Times New Roman"/>
          <w:sz w:val="24"/>
          <w:szCs w:val="24"/>
        </w:rPr>
      </w:pPr>
      <w:r w:rsidRPr="004E3B46">
        <w:rPr>
          <w:rFonts w:ascii="Times New Roman" w:hAnsi="Times New Roman" w:cs="Times New Roman"/>
          <w:sz w:val="24"/>
          <w:szCs w:val="24"/>
        </w:rPr>
        <w:t xml:space="preserve">Valentini, Laura 2012. “Ideal vs. Non-Ideal Theory: a conceptual map.” </w:t>
      </w:r>
      <w:r w:rsidRPr="004E3B46">
        <w:rPr>
          <w:rFonts w:ascii="Times New Roman" w:hAnsi="Times New Roman" w:cs="Times New Roman"/>
          <w:i/>
          <w:sz w:val="24"/>
          <w:szCs w:val="24"/>
        </w:rPr>
        <w:t>Philosophy Compass</w:t>
      </w:r>
      <w:r w:rsidRPr="004E3B46">
        <w:rPr>
          <w:rFonts w:ascii="Times New Roman" w:hAnsi="Times New Roman" w:cs="Times New Roman"/>
          <w:sz w:val="24"/>
          <w:szCs w:val="24"/>
        </w:rPr>
        <w:t xml:space="preserve">, 7 (9). pp. 654-664. </w:t>
      </w:r>
    </w:p>
    <w:p w14:paraId="0DE923CD" w14:textId="77777777" w:rsidR="003664F7" w:rsidRPr="004E3B46" w:rsidRDefault="003664F7" w:rsidP="003664F7">
      <w:pPr>
        <w:spacing w:after="0" w:line="240" w:lineRule="auto"/>
        <w:ind w:right="1"/>
        <w:jc w:val="both"/>
        <w:rPr>
          <w:rFonts w:ascii="Times New Roman" w:hAnsi="Times New Roman" w:cs="Times New Roman"/>
          <w:sz w:val="24"/>
          <w:szCs w:val="24"/>
        </w:rPr>
      </w:pPr>
      <w:r w:rsidRPr="004E3B46">
        <w:rPr>
          <w:rFonts w:ascii="Times New Roman" w:hAnsi="Times New Roman" w:cs="Times New Roman"/>
          <w:sz w:val="24"/>
          <w:szCs w:val="24"/>
        </w:rPr>
        <w:t>Voegelin, Eric 1952. The</w:t>
      </w:r>
      <w:r w:rsidRPr="004E3B46">
        <w:rPr>
          <w:rFonts w:ascii="Times New Roman" w:eastAsia="Times New Roman" w:hAnsi="Times New Roman" w:cs="Times New Roman"/>
          <w:i/>
          <w:sz w:val="24"/>
          <w:szCs w:val="24"/>
        </w:rPr>
        <w:t xml:space="preserve"> New Science of Politics</w:t>
      </w:r>
      <w:r w:rsidRPr="004E3B46">
        <w:rPr>
          <w:rFonts w:ascii="Times New Roman" w:hAnsi="Times New Roman" w:cs="Times New Roman"/>
          <w:sz w:val="24"/>
          <w:szCs w:val="24"/>
        </w:rPr>
        <w:t xml:space="preserve">, Chicago: </w:t>
      </w:r>
      <w:r w:rsidRPr="004E3B46">
        <w:rPr>
          <w:rFonts w:ascii="Times New Roman" w:hAnsi="Times New Roman" w:cs="Times New Roman"/>
          <w:sz w:val="24"/>
          <w:szCs w:val="24"/>
          <w:shd w:val="clear" w:color="auto" w:fill="FFFFFF"/>
        </w:rPr>
        <w:t xml:space="preserve">University of Chicago Press. </w:t>
      </w:r>
      <w:r w:rsidRPr="004E3B46">
        <w:rPr>
          <w:rFonts w:ascii="Times New Roman" w:hAnsi="Times New Roman" w:cs="Times New Roman"/>
          <w:sz w:val="24"/>
          <w:szCs w:val="24"/>
        </w:rPr>
        <w:t>Pp. 1-26.</w:t>
      </w:r>
      <w:r w:rsidRPr="004E3B46">
        <w:rPr>
          <w:rFonts w:ascii="Times New Roman" w:eastAsia="Times New Roman" w:hAnsi="Times New Roman" w:cs="Times New Roman"/>
          <w:b/>
          <w:sz w:val="24"/>
          <w:szCs w:val="24"/>
        </w:rPr>
        <w:t xml:space="preserve"> </w:t>
      </w:r>
    </w:p>
    <w:p w14:paraId="440F1E74" w14:textId="77777777" w:rsidR="003664F7" w:rsidRPr="004E3B46" w:rsidRDefault="003664F7" w:rsidP="003664F7">
      <w:pPr>
        <w:spacing w:after="0" w:line="240" w:lineRule="auto"/>
        <w:ind w:right="1"/>
        <w:jc w:val="both"/>
        <w:rPr>
          <w:rFonts w:ascii="Times New Roman" w:hAnsi="Times New Roman" w:cs="Times New Roman"/>
          <w:sz w:val="24"/>
          <w:szCs w:val="24"/>
        </w:rPr>
      </w:pPr>
      <w:r w:rsidRPr="004E3B46">
        <w:rPr>
          <w:rFonts w:ascii="Times New Roman" w:hAnsi="Times New Roman" w:cs="Times New Roman"/>
          <w:sz w:val="24"/>
          <w:szCs w:val="24"/>
        </w:rPr>
        <w:t xml:space="preserve">Waldron, Jeremy 2016. </w:t>
      </w:r>
      <w:r w:rsidRPr="004E3B46">
        <w:rPr>
          <w:rFonts w:ascii="Times New Roman" w:hAnsi="Times New Roman" w:cs="Times New Roman"/>
          <w:i/>
          <w:sz w:val="24"/>
          <w:szCs w:val="24"/>
        </w:rPr>
        <w:t>Political</w:t>
      </w:r>
      <w:r w:rsidRPr="004E3B46">
        <w:rPr>
          <w:rFonts w:ascii="Times New Roman" w:hAnsi="Times New Roman" w:cs="Times New Roman"/>
          <w:sz w:val="24"/>
          <w:szCs w:val="24"/>
        </w:rPr>
        <w:t xml:space="preserve"> </w:t>
      </w:r>
      <w:r w:rsidRPr="004E3B46">
        <w:rPr>
          <w:rFonts w:ascii="Times New Roman" w:hAnsi="Times New Roman" w:cs="Times New Roman"/>
          <w:i/>
          <w:sz w:val="24"/>
          <w:szCs w:val="24"/>
        </w:rPr>
        <w:t xml:space="preserve">Political Theory: Essays on Institutions. </w:t>
      </w:r>
      <w:r w:rsidRPr="004E3B46">
        <w:rPr>
          <w:rFonts w:ascii="Times New Roman" w:hAnsi="Times New Roman" w:cs="Times New Roman"/>
          <w:sz w:val="24"/>
          <w:szCs w:val="24"/>
        </w:rPr>
        <w:t>Harvard: Harvard University Press. Pp.1-23</w:t>
      </w:r>
    </w:p>
    <w:p w14:paraId="13101DB6" w14:textId="77777777" w:rsidR="003664F7" w:rsidRPr="004E3B46" w:rsidRDefault="003664F7" w:rsidP="003664F7">
      <w:pPr>
        <w:spacing w:after="0" w:line="240" w:lineRule="auto"/>
        <w:ind w:right="1"/>
        <w:jc w:val="both"/>
        <w:rPr>
          <w:rFonts w:ascii="Times New Roman" w:hAnsi="Times New Roman" w:cs="Times New Roman"/>
          <w:sz w:val="24"/>
          <w:szCs w:val="24"/>
        </w:rPr>
      </w:pPr>
      <w:r w:rsidRPr="004E3B46">
        <w:rPr>
          <w:rFonts w:ascii="Times New Roman" w:hAnsi="Times New Roman" w:cs="Times New Roman"/>
          <w:sz w:val="24"/>
          <w:szCs w:val="24"/>
        </w:rPr>
        <w:t xml:space="preserve">Warren, Mark E. 1989. “What is Political Theory/Philosophy?” In </w:t>
      </w:r>
      <w:r w:rsidRPr="004E3B46">
        <w:rPr>
          <w:rFonts w:ascii="Times New Roman" w:hAnsi="Times New Roman" w:cs="Times New Roman"/>
          <w:i/>
          <w:sz w:val="24"/>
          <w:szCs w:val="24"/>
        </w:rPr>
        <w:t>P.S. Political Science and Politics</w:t>
      </w:r>
      <w:r w:rsidRPr="004E3B46">
        <w:rPr>
          <w:rFonts w:ascii="Times New Roman" w:hAnsi="Times New Roman" w:cs="Times New Roman"/>
          <w:sz w:val="24"/>
          <w:szCs w:val="24"/>
        </w:rPr>
        <w:t>, Vol. 22. No. 3 pp. 606-612</w:t>
      </w:r>
    </w:p>
    <w:p w14:paraId="6C50933A"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Williams, Bernard 2005. “Realism and Moralism in Political Theory” </w:t>
      </w:r>
      <w:r w:rsidRPr="004E3B46">
        <w:rPr>
          <w:rFonts w:ascii="Times New Roman" w:hAnsi="Times New Roman" w:cs="Times New Roman"/>
          <w:i/>
          <w:iCs/>
          <w:sz w:val="24"/>
          <w:szCs w:val="24"/>
        </w:rPr>
        <w:t>I</w:t>
      </w:r>
      <w:r w:rsidRPr="004E3B46">
        <w:rPr>
          <w:rFonts w:ascii="Times New Roman" w:hAnsi="Times New Roman" w:cs="Times New Roman"/>
          <w:i/>
          <w:iCs/>
          <w:color w:val="222222"/>
          <w:sz w:val="24"/>
          <w:szCs w:val="24"/>
          <w:shd w:val="clear" w:color="auto" w:fill="FFFFFF"/>
        </w:rPr>
        <w:t>n the Beginning was the Deed</w:t>
      </w:r>
      <w:r w:rsidRPr="004E3B46">
        <w:rPr>
          <w:rFonts w:ascii="Times New Roman" w:hAnsi="Times New Roman" w:cs="Times New Roman"/>
          <w:color w:val="222222"/>
          <w:sz w:val="24"/>
          <w:szCs w:val="24"/>
          <w:shd w:val="clear" w:color="auto" w:fill="FFFFFF"/>
        </w:rPr>
        <w:t xml:space="preserve">, </w:t>
      </w:r>
      <w:r w:rsidRPr="004E3B46">
        <w:rPr>
          <w:rFonts w:ascii="Times New Roman" w:hAnsi="Times New Roman" w:cs="Times New Roman"/>
          <w:sz w:val="24"/>
          <w:szCs w:val="24"/>
        </w:rPr>
        <w:t>Cambridge: Harvard University Press, pp. 21–38.</w:t>
      </w:r>
    </w:p>
    <w:p w14:paraId="6A2CF62E" w14:textId="77777777" w:rsidR="003664F7" w:rsidRPr="004E3B46" w:rsidRDefault="003664F7" w:rsidP="003664F7">
      <w:pPr>
        <w:spacing w:after="0" w:line="240" w:lineRule="auto"/>
        <w:ind w:right="1"/>
        <w:jc w:val="both"/>
        <w:rPr>
          <w:rFonts w:ascii="Times New Roman" w:eastAsia="Times New Roman" w:hAnsi="Times New Roman" w:cs="Times New Roman"/>
          <w:b/>
          <w:sz w:val="24"/>
          <w:szCs w:val="24"/>
        </w:rPr>
      </w:pPr>
      <w:r w:rsidRPr="004E3B46">
        <w:rPr>
          <w:rFonts w:ascii="Times New Roman" w:hAnsi="Times New Roman" w:cs="Times New Roman"/>
          <w:sz w:val="24"/>
          <w:szCs w:val="24"/>
        </w:rPr>
        <w:t xml:space="preserve">Wolin, Sheldon S. 1969. “Political Theory as a Vocation” </w:t>
      </w:r>
      <w:r w:rsidRPr="004E3B46">
        <w:rPr>
          <w:rFonts w:ascii="Times New Roman" w:eastAsia="Times New Roman" w:hAnsi="Times New Roman" w:cs="Times New Roman"/>
          <w:i/>
          <w:sz w:val="24"/>
          <w:szCs w:val="24"/>
        </w:rPr>
        <w:t>American Political Science Review</w:t>
      </w:r>
      <w:r w:rsidRPr="004E3B46">
        <w:rPr>
          <w:rFonts w:ascii="Times New Roman" w:hAnsi="Times New Roman" w:cs="Times New Roman"/>
          <w:sz w:val="24"/>
          <w:szCs w:val="24"/>
        </w:rPr>
        <w:t xml:space="preserve"> 63. Pp.1062-82.</w:t>
      </w:r>
      <w:r w:rsidRPr="004E3B46">
        <w:rPr>
          <w:rFonts w:ascii="Times New Roman" w:eastAsia="Times New Roman" w:hAnsi="Times New Roman" w:cs="Times New Roman"/>
          <w:b/>
          <w:sz w:val="24"/>
          <w:szCs w:val="24"/>
        </w:rPr>
        <w:t xml:space="preserve"> </w:t>
      </w:r>
    </w:p>
    <w:bookmarkEnd w:id="2"/>
    <w:p w14:paraId="59ED21F2" w14:textId="77777777" w:rsidR="003664F7" w:rsidRPr="004E3B46" w:rsidRDefault="003664F7" w:rsidP="003664F7">
      <w:pPr>
        <w:spacing w:after="0" w:line="240" w:lineRule="auto"/>
        <w:ind w:right="1"/>
        <w:jc w:val="both"/>
        <w:rPr>
          <w:rFonts w:ascii="Times New Roman" w:hAnsi="Times New Roman" w:cs="Times New Roman"/>
          <w:sz w:val="24"/>
          <w:szCs w:val="24"/>
        </w:rPr>
      </w:pPr>
    </w:p>
    <w:p w14:paraId="793C1594" w14:textId="77777777" w:rsidR="003664F7" w:rsidRPr="004E3B46" w:rsidRDefault="003664F7" w:rsidP="003664F7">
      <w:pPr>
        <w:spacing w:after="0" w:line="240" w:lineRule="auto"/>
        <w:ind w:left="-5" w:right="4098"/>
        <w:jc w:val="both"/>
        <w:rPr>
          <w:rFonts w:ascii="Times New Roman" w:eastAsia="Times New Roman" w:hAnsi="Times New Roman" w:cs="Times New Roman"/>
          <w:b/>
          <w:sz w:val="24"/>
          <w:szCs w:val="24"/>
        </w:rPr>
      </w:pPr>
      <w:r w:rsidRPr="004E3B46">
        <w:rPr>
          <w:rFonts w:ascii="Times New Roman" w:eastAsia="Times New Roman" w:hAnsi="Times New Roman" w:cs="Times New Roman"/>
          <w:b/>
          <w:sz w:val="24"/>
          <w:szCs w:val="24"/>
        </w:rPr>
        <w:t>Suggested Reading</w:t>
      </w:r>
    </w:p>
    <w:p w14:paraId="1114D8B6" w14:textId="77777777" w:rsidR="003664F7" w:rsidRPr="004E3B46" w:rsidRDefault="003664F7" w:rsidP="003664F7">
      <w:pPr>
        <w:spacing w:after="0" w:line="240" w:lineRule="auto"/>
        <w:jc w:val="both"/>
        <w:rPr>
          <w:rFonts w:ascii="Times New Roman" w:hAnsi="Times New Roman" w:cs="Times New Roman"/>
          <w:i/>
          <w:sz w:val="24"/>
          <w:szCs w:val="24"/>
        </w:rPr>
      </w:pPr>
      <w:r w:rsidRPr="004E3B46">
        <w:rPr>
          <w:rFonts w:ascii="Times New Roman" w:hAnsi="Times New Roman" w:cs="Times New Roman"/>
          <w:sz w:val="24"/>
          <w:szCs w:val="24"/>
        </w:rPr>
        <w:t xml:space="preserve">Ball, Terence 1995. </w:t>
      </w:r>
      <w:r w:rsidRPr="004E3B46">
        <w:rPr>
          <w:rFonts w:ascii="Times New Roman" w:hAnsi="Times New Roman" w:cs="Times New Roman"/>
          <w:i/>
          <w:sz w:val="24"/>
          <w:szCs w:val="24"/>
        </w:rPr>
        <w:t>Re-appraising Political Theory</w:t>
      </w:r>
      <w:r w:rsidRPr="004E3B46">
        <w:rPr>
          <w:rFonts w:ascii="Times New Roman" w:hAnsi="Times New Roman" w:cs="Times New Roman"/>
          <w:sz w:val="24"/>
          <w:szCs w:val="24"/>
        </w:rPr>
        <w:t>. Oxford University Press.</w:t>
      </w:r>
    </w:p>
    <w:p w14:paraId="67CA8107"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Balbus, I. C. 2010. </w:t>
      </w:r>
      <w:r w:rsidRPr="004E3B46">
        <w:rPr>
          <w:rFonts w:ascii="Times New Roman" w:hAnsi="Times New Roman" w:cs="Times New Roman"/>
          <w:i/>
          <w:sz w:val="24"/>
          <w:szCs w:val="24"/>
        </w:rPr>
        <w:t>Governing Subjects: An Introduction to the Study of Politics</w:t>
      </w:r>
      <w:r w:rsidRPr="004E3B46">
        <w:rPr>
          <w:rFonts w:ascii="Times New Roman" w:hAnsi="Times New Roman" w:cs="Times New Roman"/>
          <w:sz w:val="24"/>
          <w:szCs w:val="24"/>
        </w:rPr>
        <w:t>. New York, Routledge University Press.</w:t>
      </w:r>
    </w:p>
    <w:p w14:paraId="5EC4CB3F"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Benhabib, Seyla 1995. “The Strange Silence of Political Theory: Response,” in </w:t>
      </w:r>
      <w:r w:rsidRPr="004E3B46">
        <w:rPr>
          <w:rFonts w:ascii="Times New Roman" w:hAnsi="Times New Roman" w:cs="Times New Roman"/>
          <w:i/>
          <w:sz w:val="24"/>
          <w:szCs w:val="24"/>
        </w:rPr>
        <w:t>Political Theory</w:t>
      </w:r>
      <w:r w:rsidRPr="004E3B46">
        <w:rPr>
          <w:rFonts w:ascii="Times New Roman" w:hAnsi="Times New Roman" w:cs="Times New Roman"/>
          <w:sz w:val="24"/>
          <w:szCs w:val="24"/>
        </w:rPr>
        <w:t>. 23(4) pp. 674-681.</w:t>
      </w:r>
    </w:p>
    <w:p w14:paraId="3EB62AB2" w14:textId="77777777" w:rsidR="003664F7" w:rsidRPr="004E3B46" w:rsidRDefault="003664F7" w:rsidP="003664F7">
      <w:pPr>
        <w:shd w:val="clear" w:color="auto" w:fill="FFFFFF"/>
        <w:spacing w:after="0" w:line="240" w:lineRule="auto"/>
        <w:jc w:val="both"/>
        <w:rPr>
          <w:rFonts w:ascii="Times New Roman" w:eastAsia="Times New Roman" w:hAnsi="Times New Roman" w:cs="Times New Roman"/>
          <w:sz w:val="24"/>
          <w:szCs w:val="24"/>
          <w:lang w:eastAsia="tr-TR"/>
        </w:rPr>
      </w:pPr>
      <w:r w:rsidRPr="004E3B46">
        <w:rPr>
          <w:rFonts w:ascii="Times New Roman" w:hAnsi="Times New Roman" w:cs="Times New Roman"/>
          <w:sz w:val="24"/>
          <w:szCs w:val="24"/>
        </w:rPr>
        <w:t>Brown, Wendy 2002. “</w:t>
      </w:r>
      <w:r w:rsidRPr="004E3B46">
        <w:rPr>
          <w:rFonts w:ascii="Times New Roman" w:eastAsia="Times New Roman" w:hAnsi="Times New Roman" w:cs="Times New Roman"/>
          <w:sz w:val="24"/>
          <w:szCs w:val="24"/>
          <w:lang w:eastAsia="tr-TR"/>
        </w:rPr>
        <w:t xml:space="preserve">What Is Political Theory?” </w:t>
      </w:r>
      <w:r w:rsidRPr="004E3B46">
        <w:rPr>
          <w:rFonts w:ascii="Times New Roman" w:eastAsia="Times New Roman" w:hAnsi="Times New Roman" w:cs="Times New Roman"/>
          <w:i/>
          <w:iCs/>
          <w:sz w:val="24"/>
          <w:szCs w:val="24"/>
          <w:lang w:eastAsia="tr-TR"/>
        </w:rPr>
        <w:t xml:space="preserve">Political Theory </w:t>
      </w:r>
      <w:r w:rsidRPr="004E3B46">
        <w:rPr>
          <w:rFonts w:ascii="Times New Roman" w:eastAsia="Times New Roman" w:hAnsi="Times New Roman" w:cs="Times New Roman"/>
          <w:sz w:val="24"/>
          <w:szCs w:val="24"/>
          <w:lang w:eastAsia="tr-TR"/>
        </w:rPr>
        <w:t>Vol. 30. No. 4. Special Issue: Thirtieth Anniversary, pp. 556-576</w:t>
      </w:r>
    </w:p>
    <w:p w14:paraId="6D90BD56"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Connolly, William 1993. </w:t>
      </w:r>
      <w:r w:rsidRPr="004E3B46">
        <w:rPr>
          <w:rFonts w:ascii="Times New Roman" w:hAnsi="Times New Roman" w:cs="Times New Roman"/>
          <w:i/>
          <w:color w:val="000000"/>
          <w:sz w:val="24"/>
          <w:szCs w:val="24"/>
        </w:rPr>
        <w:t xml:space="preserve">Political Theory and Modernity </w:t>
      </w:r>
      <w:r w:rsidRPr="004E3B46">
        <w:rPr>
          <w:rFonts w:ascii="Times New Roman" w:hAnsi="Times New Roman" w:cs="Times New Roman"/>
          <w:color w:val="000000"/>
          <w:sz w:val="24"/>
          <w:szCs w:val="24"/>
        </w:rPr>
        <w:t>Cornell University Press</w:t>
      </w:r>
    </w:p>
    <w:p w14:paraId="64BC81CE"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Freeden, Michael 2014 “The ‘Political Turn’ in Political Theory”  </w:t>
      </w:r>
      <w:r w:rsidRPr="004E3B46">
        <w:rPr>
          <w:rFonts w:ascii="Times New Roman" w:hAnsi="Times New Roman" w:cs="Times New Roman"/>
          <w:i/>
          <w:sz w:val="24"/>
          <w:szCs w:val="24"/>
        </w:rPr>
        <w:t>Journal of Political Ideologies</w:t>
      </w:r>
      <w:r w:rsidRPr="004E3B46">
        <w:rPr>
          <w:rFonts w:ascii="Times New Roman" w:hAnsi="Times New Roman" w:cs="Times New Roman"/>
          <w:sz w:val="24"/>
          <w:szCs w:val="24"/>
        </w:rPr>
        <w:t>, 19:1, 1-14, Oxford: Oxford University Press. Pp.22-67</w:t>
      </w:r>
    </w:p>
    <w:p w14:paraId="2ECC9587" w14:textId="77777777" w:rsidR="003664F7" w:rsidRPr="004E3B46" w:rsidRDefault="003664F7" w:rsidP="003664F7">
      <w:pPr>
        <w:spacing w:after="0" w:line="240" w:lineRule="auto"/>
        <w:ind w:right="1"/>
        <w:jc w:val="both"/>
        <w:rPr>
          <w:rFonts w:ascii="Times New Roman" w:hAnsi="Times New Roman" w:cs="Times New Roman"/>
          <w:sz w:val="24"/>
          <w:szCs w:val="24"/>
        </w:rPr>
      </w:pPr>
      <w:r w:rsidRPr="004E3B46">
        <w:rPr>
          <w:rFonts w:ascii="Times New Roman" w:hAnsi="Times New Roman" w:cs="Times New Roman"/>
          <w:sz w:val="24"/>
          <w:szCs w:val="24"/>
        </w:rPr>
        <w:t xml:space="preserve">Germino, Dante 1963. “The Revival of Political Theory” </w:t>
      </w:r>
      <w:r w:rsidRPr="004E3B46">
        <w:rPr>
          <w:rFonts w:ascii="Times New Roman" w:eastAsia="Times New Roman" w:hAnsi="Times New Roman" w:cs="Times New Roman"/>
          <w:i/>
          <w:sz w:val="24"/>
          <w:szCs w:val="24"/>
        </w:rPr>
        <w:t>The Journal of Politics</w:t>
      </w:r>
      <w:r w:rsidRPr="004E3B46">
        <w:rPr>
          <w:rFonts w:ascii="Times New Roman" w:hAnsi="Times New Roman" w:cs="Times New Roman"/>
          <w:sz w:val="24"/>
          <w:szCs w:val="24"/>
        </w:rPr>
        <w:t xml:space="preserve">, Vol. 25. No. 3. Pp. 437-460. </w:t>
      </w:r>
    </w:p>
    <w:p w14:paraId="79911FC6" w14:textId="77777777" w:rsidR="003664F7" w:rsidRPr="004E3B46" w:rsidRDefault="003664F7" w:rsidP="003664F7">
      <w:pPr>
        <w:spacing w:after="0" w:line="240" w:lineRule="auto"/>
        <w:ind w:right="1"/>
        <w:jc w:val="both"/>
        <w:rPr>
          <w:rFonts w:ascii="Times New Roman" w:hAnsi="Times New Roman" w:cs="Times New Roman"/>
          <w:sz w:val="24"/>
          <w:szCs w:val="24"/>
        </w:rPr>
      </w:pPr>
      <w:r w:rsidRPr="004E3B46">
        <w:rPr>
          <w:rFonts w:ascii="Times New Roman" w:hAnsi="Times New Roman" w:cs="Times New Roman"/>
          <w:sz w:val="24"/>
          <w:szCs w:val="24"/>
        </w:rPr>
        <w:lastRenderedPageBreak/>
        <w:t xml:space="preserve">Isaac, Jeffrey 1995. “The Strange Silence of Political Theory.” In </w:t>
      </w:r>
      <w:r w:rsidRPr="004E3B46">
        <w:rPr>
          <w:rFonts w:ascii="Times New Roman" w:eastAsia="Times New Roman" w:hAnsi="Times New Roman" w:cs="Times New Roman"/>
          <w:i/>
          <w:sz w:val="24"/>
          <w:szCs w:val="24"/>
        </w:rPr>
        <w:t xml:space="preserve">Political Theory </w:t>
      </w:r>
      <w:r w:rsidRPr="004E3B46">
        <w:rPr>
          <w:rFonts w:ascii="Times New Roman" w:hAnsi="Times New Roman" w:cs="Times New Roman"/>
          <w:sz w:val="24"/>
          <w:szCs w:val="24"/>
        </w:rPr>
        <w:t xml:space="preserve">23(4), pp. 636-652. </w:t>
      </w:r>
    </w:p>
    <w:p w14:paraId="4F7CF6ED"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Hamlin, A. and Stemplowska, Z. 2012. “Theory, Ideal Theory and the Theory of Ideals”, </w:t>
      </w:r>
      <w:r w:rsidRPr="004E3B46">
        <w:rPr>
          <w:rFonts w:ascii="Times New Roman" w:hAnsi="Times New Roman" w:cs="Times New Roman"/>
          <w:i/>
          <w:sz w:val="24"/>
          <w:szCs w:val="24"/>
        </w:rPr>
        <w:t>Political Studies Review</w:t>
      </w:r>
      <w:r w:rsidRPr="004E3B46">
        <w:rPr>
          <w:rFonts w:ascii="Times New Roman" w:hAnsi="Times New Roman" w:cs="Times New Roman"/>
          <w:sz w:val="24"/>
          <w:szCs w:val="24"/>
        </w:rPr>
        <w:t>, 10(1), pp. 48–62</w:t>
      </w:r>
    </w:p>
    <w:p w14:paraId="0819AFA7"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Kiss, Elizabeth 1995. “The Strange Silence of Political Theory: Response,” in </w:t>
      </w:r>
      <w:r w:rsidRPr="004E3B46">
        <w:rPr>
          <w:rFonts w:ascii="Times New Roman" w:hAnsi="Times New Roman" w:cs="Times New Roman"/>
          <w:i/>
          <w:sz w:val="24"/>
          <w:szCs w:val="24"/>
        </w:rPr>
        <w:t>Political Theory</w:t>
      </w:r>
      <w:r w:rsidRPr="004E3B46">
        <w:rPr>
          <w:rFonts w:ascii="Times New Roman" w:hAnsi="Times New Roman" w:cs="Times New Roman"/>
          <w:sz w:val="24"/>
          <w:szCs w:val="24"/>
        </w:rPr>
        <w:t xml:space="preserve">. 23(4) pp. 664-669. Iv </w:t>
      </w:r>
    </w:p>
    <w:p w14:paraId="5C744D11" w14:textId="77777777" w:rsidR="003664F7" w:rsidRPr="004E3B46" w:rsidRDefault="003664F7" w:rsidP="003664F7">
      <w:pPr>
        <w:spacing w:after="0" w:line="240" w:lineRule="auto"/>
        <w:ind w:right="1"/>
        <w:jc w:val="both"/>
        <w:rPr>
          <w:rFonts w:ascii="Times New Roman" w:hAnsi="Times New Roman" w:cs="Times New Roman"/>
          <w:sz w:val="24"/>
          <w:szCs w:val="24"/>
          <w:shd w:val="clear" w:color="auto" w:fill="FFFFFF"/>
        </w:rPr>
      </w:pPr>
      <w:r w:rsidRPr="004E3B46">
        <w:rPr>
          <w:rFonts w:ascii="Times New Roman" w:hAnsi="Times New Roman" w:cs="Times New Roman"/>
          <w:sz w:val="24"/>
          <w:szCs w:val="24"/>
        </w:rPr>
        <w:t xml:space="preserve">Knight, C. 2017. “Reflective Equilibrium” in </w:t>
      </w:r>
      <w:r w:rsidRPr="004E3B46">
        <w:rPr>
          <w:rFonts w:ascii="Times New Roman" w:hAnsi="Times New Roman" w:cs="Times New Roman"/>
          <w:i/>
          <w:sz w:val="24"/>
          <w:szCs w:val="24"/>
        </w:rPr>
        <w:t>Methods in Analytical Political Theory</w:t>
      </w:r>
      <w:r w:rsidRPr="004E3B46">
        <w:rPr>
          <w:rFonts w:ascii="Times New Roman" w:hAnsi="Times New Roman" w:cs="Times New Roman"/>
          <w:sz w:val="24"/>
          <w:szCs w:val="24"/>
        </w:rPr>
        <w:t>’, in A. Blau ed., Cambridge, U. K.: Cambridge University Press. Chapter 4.</w:t>
      </w:r>
    </w:p>
    <w:p w14:paraId="74BD763D" w14:textId="77777777" w:rsidR="003664F7" w:rsidRPr="004E3B46" w:rsidRDefault="003664F7" w:rsidP="003664F7">
      <w:pPr>
        <w:spacing w:after="0" w:line="240" w:lineRule="auto"/>
        <w:ind w:right="1"/>
        <w:jc w:val="both"/>
        <w:rPr>
          <w:rFonts w:ascii="Times New Roman" w:hAnsi="Times New Roman" w:cs="Times New Roman"/>
          <w:sz w:val="24"/>
          <w:szCs w:val="24"/>
          <w:shd w:val="clear" w:color="auto" w:fill="FFFFFF"/>
        </w:rPr>
      </w:pPr>
      <w:r w:rsidRPr="004E3B46">
        <w:rPr>
          <w:rFonts w:ascii="Times New Roman" w:hAnsi="Times New Roman" w:cs="Times New Roman"/>
          <w:sz w:val="24"/>
          <w:szCs w:val="24"/>
          <w:shd w:val="clear" w:color="auto" w:fill="FFFFFF"/>
        </w:rPr>
        <w:t xml:space="preserve">Mansbridge, Jane 2014. What is Political Science for? </w:t>
      </w:r>
      <w:r w:rsidRPr="004E3B46">
        <w:rPr>
          <w:rStyle w:val="Emphasis"/>
          <w:rFonts w:ascii="Times New Roman" w:hAnsi="Times New Roman" w:cs="Times New Roman"/>
          <w:sz w:val="24"/>
          <w:szCs w:val="24"/>
          <w:bdr w:val="none" w:sz="0" w:space="0" w:color="auto" w:frame="1"/>
          <w:shd w:val="clear" w:color="auto" w:fill="FFFFFF"/>
        </w:rPr>
        <w:t>Perspectives on Politics</w:t>
      </w:r>
      <w:r w:rsidRPr="004E3B46">
        <w:rPr>
          <w:rFonts w:ascii="Times New Roman" w:hAnsi="Times New Roman" w:cs="Times New Roman"/>
          <w:sz w:val="24"/>
          <w:szCs w:val="24"/>
          <w:shd w:val="clear" w:color="auto" w:fill="FFFFFF"/>
        </w:rPr>
        <w:t>, 12(1), pp. 8-17.</w:t>
      </w:r>
    </w:p>
    <w:p w14:paraId="236E0609" w14:textId="77777777" w:rsidR="003664F7" w:rsidRPr="004E3B46" w:rsidRDefault="003664F7" w:rsidP="003664F7">
      <w:pPr>
        <w:pStyle w:val="Default"/>
        <w:jc w:val="both"/>
        <w:rPr>
          <w:color w:val="auto"/>
          <w:lang w:val="en-US"/>
        </w:rPr>
      </w:pPr>
      <w:r w:rsidRPr="004E3B46">
        <w:rPr>
          <w:color w:val="auto"/>
          <w:lang w:val="en-US"/>
        </w:rPr>
        <w:t xml:space="preserve">Parel, Anthony and Ronald Keith 2003. </w:t>
      </w:r>
      <w:r w:rsidRPr="004E3B46">
        <w:rPr>
          <w:i/>
          <w:iCs/>
          <w:color w:val="auto"/>
          <w:lang w:val="en-US"/>
        </w:rPr>
        <w:t xml:space="preserve">Comparative Political Philosophy: Studies Under the Upas Tree. </w:t>
      </w:r>
      <w:r w:rsidRPr="004E3B46">
        <w:rPr>
          <w:color w:val="auto"/>
          <w:lang w:val="en-US"/>
        </w:rPr>
        <w:t xml:space="preserve">Lexington Books. </w:t>
      </w:r>
    </w:p>
    <w:p w14:paraId="4EEA551F"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Nagel, Thomas 1994. “The Value-Oriented Bias of Social Inquiry.” Ch 36 </w:t>
      </w:r>
      <w:r w:rsidRPr="004E3B46">
        <w:rPr>
          <w:rFonts w:ascii="Times New Roman" w:hAnsi="Times New Roman" w:cs="Times New Roman"/>
          <w:i/>
          <w:sz w:val="24"/>
          <w:szCs w:val="24"/>
        </w:rPr>
        <w:t>in Readings in the Philosophy of Social Science</w:t>
      </w:r>
      <w:r w:rsidRPr="004E3B46">
        <w:rPr>
          <w:rFonts w:ascii="Times New Roman" w:hAnsi="Times New Roman" w:cs="Times New Roman"/>
          <w:sz w:val="24"/>
          <w:szCs w:val="24"/>
        </w:rPr>
        <w:t>, ed. Michael Martin and Lee C. Mcintyre Cambridge: MIT Press.</w:t>
      </w:r>
    </w:p>
    <w:p w14:paraId="0ED0558A" w14:textId="77777777" w:rsidR="003664F7" w:rsidRPr="004E3B46" w:rsidRDefault="003664F7" w:rsidP="003664F7">
      <w:pPr>
        <w:pStyle w:val="Default"/>
        <w:jc w:val="both"/>
        <w:rPr>
          <w:lang w:val="en-US"/>
        </w:rPr>
      </w:pPr>
      <w:r w:rsidRPr="004E3B46">
        <w:rPr>
          <w:lang w:val="en-US"/>
        </w:rPr>
        <w:t xml:space="preserve">Thiele, Leslie Paul 1997. </w:t>
      </w:r>
      <w:r w:rsidRPr="004E3B46">
        <w:rPr>
          <w:i/>
          <w:lang w:val="en-US"/>
        </w:rPr>
        <w:t>Thinking Politics: Perspectives in Ancient, Modern and Postmodern Political Theory</w:t>
      </w:r>
      <w:r w:rsidRPr="004E3B46">
        <w:rPr>
          <w:lang w:val="en-US"/>
        </w:rPr>
        <w:t xml:space="preserve"> Chatham, N.J.: Chatham House Publishers.</w:t>
      </w:r>
    </w:p>
    <w:p w14:paraId="696E495A"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Taylor, Charles 1994. “Neutrality in Political Science.” Ch 35 </w:t>
      </w:r>
      <w:r w:rsidRPr="004E3B46">
        <w:rPr>
          <w:rFonts w:ascii="Times New Roman" w:hAnsi="Times New Roman" w:cs="Times New Roman"/>
          <w:i/>
          <w:sz w:val="24"/>
          <w:szCs w:val="24"/>
        </w:rPr>
        <w:t>in Readings in the Philosophy of Social Science</w:t>
      </w:r>
      <w:r w:rsidRPr="004E3B46">
        <w:rPr>
          <w:rFonts w:ascii="Times New Roman" w:hAnsi="Times New Roman" w:cs="Times New Roman"/>
          <w:sz w:val="24"/>
          <w:szCs w:val="24"/>
        </w:rPr>
        <w:t>, ed. Michael Martin and Lee C. Mcintyre Cambridge: MIT Press.</w:t>
      </w:r>
    </w:p>
    <w:p w14:paraId="4700E0B4" w14:textId="77777777" w:rsidR="003664F7" w:rsidRPr="004E3B46" w:rsidRDefault="003664F7" w:rsidP="003664F7">
      <w:pPr>
        <w:spacing w:after="0" w:line="240" w:lineRule="auto"/>
        <w:ind w:right="1"/>
        <w:jc w:val="both"/>
        <w:rPr>
          <w:rFonts w:ascii="Times New Roman" w:hAnsi="Times New Roman" w:cs="Times New Roman"/>
          <w:sz w:val="24"/>
          <w:szCs w:val="24"/>
        </w:rPr>
      </w:pPr>
      <w:r w:rsidRPr="004E3B46">
        <w:rPr>
          <w:rFonts w:ascii="Times New Roman" w:hAnsi="Times New Roman" w:cs="Times New Roman"/>
          <w:sz w:val="24"/>
          <w:szCs w:val="24"/>
        </w:rPr>
        <w:t xml:space="preserve">Vincent, Andrew 2007. </w:t>
      </w:r>
      <w:r w:rsidRPr="004E3B46">
        <w:rPr>
          <w:rFonts w:ascii="Times New Roman" w:eastAsia="Times New Roman" w:hAnsi="Times New Roman" w:cs="Times New Roman"/>
          <w:i/>
          <w:sz w:val="24"/>
          <w:szCs w:val="24"/>
        </w:rPr>
        <w:t>The Nature of</w:t>
      </w:r>
      <w:r w:rsidRPr="004E3B46">
        <w:rPr>
          <w:rFonts w:ascii="Times New Roman" w:hAnsi="Times New Roman" w:cs="Times New Roman"/>
          <w:sz w:val="24"/>
          <w:szCs w:val="24"/>
        </w:rPr>
        <w:t xml:space="preserve"> </w:t>
      </w:r>
      <w:r w:rsidRPr="004E3B46">
        <w:rPr>
          <w:rFonts w:ascii="Times New Roman" w:eastAsia="Times New Roman" w:hAnsi="Times New Roman" w:cs="Times New Roman"/>
          <w:i/>
          <w:sz w:val="24"/>
          <w:szCs w:val="24"/>
        </w:rPr>
        <w:t>Political Theory</w:t>
      </w:r>
      <w:r w:rsidRPr="004E3B46">
        <w:rPr>
          <w:rFonts w:ascii="Times New Roman" w:hAnsi="Times New Roman" w:cs="Times New Roman"/>
          <w:sz w:val="24"/>
          <w:szCs w:val="24"/>
        </w:rPr>
        <w:t xml:space="preserve"> Oxford: Oxford University Press. </w:t>
      </w:r>
    </w:p>
    <w:p w14:paraId="07B93F86"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Waldron, Jeremy 2012. “Political Political Theory: An Oxford Inaugural Lecture”. </w:t>
      </w:r>
      <w:r w:rsidRPr="004E3B46">
        <w:rPr>
          <w:rFonts w:ascii="Times New Roman" w:hAnsi="Times New Roman" w:cs="Times New Roman"/>
          <w:i/>
          <w:sz w:val="24"/>
          <w:szCs w:val="24"/>
        </w:rPr>
        <w:t>NYU School of Law, Public Law Research Paper</w:t>
      </w:r>
      <w:r w:rsidRPr="004E3B46">
        <w:rPr>
          <w:rFonts w:ascii="Times New Roman" w:hAnsi="Times New Roman" w:cs="Times New Roman"/>
          <w:sz w:val="24"/>
          <w:szCs w:val="24"/>
        </w:rPr>
        <w:t xml:space="preserve"> No. 12-26.</w:t>
      </w:r>
    </w:p>
    <w:p w14:paraId="68C69AE5"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Weber, Max 1946. “Politics as a Vocation.” In </w:t>
      </w:r>
      <w:r w:rsidRPr="004E3B46">
        <w:rPr>
          <w:rFonts w:ascii="Times New Roman" w:hAnsi="Times New Roman" w:cs="Times New Roman"/>
          <w:i/>
          <w:sz w:val="24"/>
          <w:szCs w:val="24"/>
        </w:rPr>
        <w:t>from Max Weber: Essays in Sociology</w:t>
      </w:r>
      <w:r w:rsidRPr="004E3B46">
        <w:rPr>
          <w:rFonts w:ascii="Times New Roman" w:hAnsi="Times New Roman" w:cs="Times New Roman"/>
          <w:sz w:val="24"/>
          <w:szCs w:val="24"/>
        </w:rPr>
        <w:t>, H.H. Gerth and C. Wright Mills, New York: Oxford University Press. Pp. 77</w:t>
      </w:r>
      <w:r w:rsidRPr="004E3B46">
        <w:rPr>
          <w:rFonts w:ascii="Times New Roman" w:hAnsi="Times New Roman" w:cs="Times New Roman"/>
          <w:sz w:val="24"/>
          <w:szCs w:val="24"/>
        </w:rPr>
        <w:softHyphen/>
        <w:t>128.</w:t>
      </w:r>
    </w:p>
    <w:p w14:paraId="26312B45"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Weber, Max 1994.  “Objectivity in Social Science and Social Policy.” Ch 34 in</w:t>
      </w:r>
      <w:r w:rsidRPr="004E3B46">
        <w:rPr>
          <w:rFonts w:ascii="Times New Roman" w:hAnsi="Times New Roman" w:cs="Times New Roman"/>
          <w:i/>
          <w:sz w:val="24"/>
          <w:szCs w:val="24"/>
        </w:rPr>
        <w:t xml:space="preserve"> in Readings in the Philosophy of Social Science</w:t>
      </w:r>
      <w:r w:rsidRPr="004E3B46">
        <w:rPr>
          <w:rFonts w:ascii="Times New Roman" w:hAnsi="Times New Roman" w:cs="Times New Roman"/>
          <w:sz w:val="24"/>
          <w:szCs w:val="24"/>
        </w:rPr>
        <w:t>, ed. Michael Martin and Lee C. Mcintyre Cambridge: MIT Press.</w:t>
      </w:r>
    </w:p>
    <w:p w14:paraId="4755B502" w14:textId="77777777" w:rsidR="003664F7" w:rsidRPr="004E3B46" w:rsidRDefault="003664F7" w:rsidP="003664F7">
      <w:pPr>
        <w:spacing w:after="0" w:line="240" w:lineRule="auto"/>
        <w:ind w:left="-5" w:right="4098"/>
        <w:jc w:val="both"/>
        <w:rPr>
          <w:rFonts w:ascii="Times New Roman" w:hAnsi="Times New Roman" w:cs="Times New Roman"/>
          <w:b/>
          <w:sz w:val="24"/>
          <w:szCs w:val="24"/>
        </w:rPr>
      </w:pPr>
    </w:p>
    <w:p w14:paraId="3E0DD762" w14:textId="77777777" w:rsidR="003664F7" w:rsidRPr="004E3B46" w:rsidRDefault="003664F7" w:rsidP="003664F7">
      <w:pPr>
        <w:spacing w:after="0" w:line="240" w:lineRule="auto"/>
        <w:ind w:left="-5" w:right="4098"/>
        <w:jc w:val="both"/>
        <w:rPr>
          <w:rFonts w:ascii="Times New Roman" w:hAnsi="Times New Roman" w:cs="Times New Roman"/>
          <w:b/>
          <w:sz w:val="24"/>
          <w:szCs w:val="24"/>
        </w:rPr>
      </w:pPr>
      <w:r w:rsidRPr="004E3B46">
        <w:rPr>
          <w:rFonts w:ascii="Times New Roman" w:hAnsi="Times New Roman" w:cs="Times New Roman"/>
          <w:b/>
          <w:sz w:val="24"/>
          <w:szCs w:val="24"/>
        </w:rPr>
        <w:t>Week 3: Political Theory as Interpretation</w:t>
      </w:r>
    </w:p>
    <w:p w14:paraId="340C9348" w14:textId="77777777" w:rsidR="003664F7" w:rsidRPr="004E3B46" w:rsidRDefault="003664F7" w:rsidP="003664F7">
      <w:pPr>
        <w:spacing w:after="0" w:line="240" w:lineRule="auto"/>
        <w:ind w:left="-5" w:right="4098"/>
        <w:jc w:val="both"/>
        <w:rPr>
          <w:rFonts w:ascii="Times New Roman" w:eastAsia="Times New Roman" w:hAnsi="Times New Roman" w:cs="Times New Roman"/>
          <w:b/>
          <w:sz w:val="24"/>
          <w:szCs w:val="24"/>
        </w:rPr>
      </w:pPr>
      <w:r w:rsidRPr="004E3B46">
        <w:rPr>
          <w:rFonts w:ascii="Times New Roman" w:eastAsia="Times New Roman" w:hAnsi="Times New Roman" w:cs="Times New Roman"/>
          <w:b/>
          <w:sz w:val="24"/>
          <w:szCs w:val="24"/>
        </w:rPr>
        <w:t>Required Reading</w:t>
      </w:r>
    </w:p>
    <w:p w14:paraId="617B1256"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Almond, Gabriel 1988. “Separate Tables: Schools and Sects in Political Science” P.S. </w:t>
      </w:r>
      <w:r w:rsidRPr="004E3B46">
        <w:rPr>
          <w:rFonts w:ascii="Times New Roman" w:hAnsi="Times New Roman" w:cs="Times New Roman"/>
          <w:i/>
          <w:iCs/>
          <w:sz w:val="24"/>
          <w:szCs w:val="24"/>
        </w:rPr>
        <w:t>Political Science and Politics</w:t>
      </w:r>
      <w:r w:rsidRPr="004E3B46">
        <w:rPr>
          <w:rFonts w:ascii="Times New Roman" w:hAnsi="Times New Roman" w:cs="Times New Roman"/>
          <w:sz w:val="24"/>
          <w:szCs w:val="24"/>
        </w:rPr>
        <w:t xml:space="preserve"> 828-842</w:t>
      </w:r>
    </w:p>
    <w:p w14:paraId="497B5DA2" w14:textId="77777777" w:rsidR="003664F7" w:rsidRPr="004E3B46" w:rsidRDefault="003664F7" w:rsidP="003664F7">
      <w:pPr>
        <w:pStyle w:val="Default"/>
        <w:numPr>
          <w:ilvl w:val="1"/>
          <w:numId w:val="24"/>
        </w:numPr>
        <w:jc w:val="both"/>
        <w:rPr>
          <w:i/>
          <w:color w:val="auto"/>
          <w:lang w:val="en-US"/>
        </w:rPr>
      </w:pPr>
      <w:r w:rsidRPr="004E3B46">
        <w:rPr>
          <w:lang w:val="en-US"/>
        </w:rPr>
        <w:t xml:space="preserve">Bevir, M. 2011. “The Contextual Approach”, in </w:t>
      </w:r>
      <w:r w:rsidRPr="004E3B46">
        <w:rPr>
          <w:i/>
          <w:lang w:val="en-US"/>
        </w:rPr>
        <w:t>The Oxford Handbook of the History of Political Philosophy. Oxford: Oxford University Press</w:t>
      </w:r>
    </w:p>
    <w:p w14:paraId="1CC3FB60" w14:textId="77777777" w:rsidR="003664F7" w:rsidRPr="004E3B46" w:rsidRDefault="003664F7" w:rsidP="003664F7">
      <w:pPr>
        <w:pStyle w:val="Default"/>
        <w:numPr>
          <w:ilvl w:val="1"/>
          <w:numId w:val="24"/>
        </w:numPr>
        <w:jc w:val="both"/>
        <w:rPr>
          <w:color w:val="auto"/>
          <w:lang w:val="en-US"/>
        </w:rPr>
      </w:pPr>
      <w:r w:rsidRPr="004E3B46">
        <w:rPr>
          <w:lang w:val="en-US"/>
        </w:rPr>
        <w:t xml:space="preserve">Blau, Adrian 2017. “Interpreting Texts” in </w:t>
      </w:r>
      <w:r w:rsidRPr="004E3B46">
        <w:rPr>
          <w:i/>
          <w:lang w:val="en-US"/>
        </w:rPr>
        <w:t>Methods in Analytical Political Theory</w:t>
      </w:r>
      <w:r w:rsidRPr="004E3B46">
        <w:rPr>
          <w:lang w:val="en-US"/>
        </w:rPr>
        <w:t>’, A. Blau edt., Cambridge, U. K.: Cambridge University Press</w:t>
      </w:r>
      <w:r w:rsidRPr="004E3B46">
        <w:rPr>
          <w:i/>
          <w:lang w:val="en-US"/>
        </w:rPr>
        <w:t xml:space="preserve"> </w:t>
      </w:r>
    </w:p>
    <w:p w14:paraId="258F5E74" w14:textId="77777777" w:rsidR="003664F7" w:rsidRPr="004E3B46" w:rsidRDefault="003664F7" w:rsidP="003664F7">
      <w:pPr>
        <w:pStyle w:val="Default"/>
        <w:numPr>
          <w:ilvl w:val="1"/>
          <w:numId w:val="24"/>
        </w:numPr>
        <w:jc w:val="both"/>
        <w:rPr>
          <w:color w:val="auto"/>
          <w:lang w:val="en-US"/>
        </w:rPr>
      </w:pPr>
      <w:r w:rsidRPr="004E3B46">
        <w:rPr>
          <w:iCs/>
          <w:lang w:val="en-US"/>
        </w:rPr>
        <w:t>Dallmayr</w:t>
      </w:r>
      <w:r w:rsidRPr="004E3B46">
        <w:rPr>
          <w:i/>
          <w:lang w:val="en-US"/>
        </w:rPr>
        <w:t>,</w:t>
      </w:r>
      <w:r w:rsidRPr="004E3B46">
        <w:rPr>
          <w:lang w:val="en-US"/>
        </w:rPr>
        <w:t xml:space="preserve"> Fred 2004. “Beyond Monologue: For a Comparative Political Theory” </w:t>
      </w:r>
      <w:r w:rsidRPr="004E3B46">
        <w:rPr>
          <w:i/>
          <w:lang w:val="en-US"/>
        </w:rPr>
        <w:t xml:space="preserve">Perpectives on Politics. </w:t>
      </w:r>
      <w:r w:rsidRPr="004E3B46">
        <w:rPr>
          <w:lang w:val="en-US"/>
        </w:rPr>
        <w:t>Vol:2. No: 2. Pp. 249-257.</w:t>
      </w:r>
    </w:p>
    <w:p w14:paraId="0827540C" w14:textId="77777777" w:rsidR="003664F7" w:rsidRPr="004E3B46" w:rsidRDefault="003664F7" w:rsidP="003664F7">
      <w:pPr>
        <w:pStyle w:val="Default"/>
        <w:numPr>
          <w:ilvl w:val="1"/>
          <w:numId w:val="24"/>
        </w:numPr>
        <w:jc w:val="both"/>
        <w:rPr>
          <w:color w:val="auto"/>
          <w:lang w:val="en-US"/>
        </w:rPr>
      </w:pPr>
      <w:r w:rsidRPr="004E3B46">
        <w:rPr>
          <w:lang w:val="en-US"/>
        </w:rPr>
        <w:t xml:space="preserve">Estlund, David M. 2020. </w:t>
      </w:r>
      <w:r w:rsidRPr="004E3B46">
        <w:rPr>
          <w:i/>
          <w:lang w:val="en-US"/>
        </w:rPr>
        <w:t xml:space="preserve">Utopophobia: On the Limits (If Any) Of Political Philosophy. </w:t>
      </w:r>
      <w:r w:rsidRPr="004E3B46">
        <w:rPr>
          <w:lang w:val="en-US"/>
        </w:rPr>
        <w:t>New Jersey: Princeton University Press. Pp.3-81</w:t>
      </w:r>
    </w:p>
    <w:p w14:paraId="67D003E8" w14:textId="77777777" w:rsidR="003664F7" w:rsidRPr="004E3B46" w:rsidRDefault="003664F7" w:rsidP="003664F7">
      <w:pPr>
        <w:pStyle w:val="Default"/>
        <w:numPr>
          <w:ilvl w:val="1"/>
          <w:numId w:val="24"/>
        </w:numPr>
        <w:jc w:val="both"/>
        <w:rPr>
          <w:color w:val="auto"/>
          <w:lang w:val="en-US"/>
        </w:rPr>
      </w:pPr>
      <w:r w:rsidRPr="004E3B46">
        <w:rPr>
          <w:color w:val="auto"/>
          <w:lang w:val="en-US"/>
        </w:rPr>
        <w:t xml:space="preserve">Gerring, John 2006. “Normative Turn in Political Science” </w:t>
      </w:r>
      <w:r w:rsidRPr="004E3B46">
        <w:rPr>
          <w:i/>
          <w:color w:val="auto"/>
          <w:lang w:val="en-US"/>
        </w:rPr>
        <w:t>Polity</w:t>
      </w:r>
      <w:r w:rsidRPr="004E3B46">
        <w:rPr>
          <w:color w:val="auto"/>
          <w:lang w:val="en-US"/>
        </w:rPr>
        <w:t xml:space="preserve"> Vol: 38 No. 1 pp.101-133.</w:t>
      </w:r>
    </w:p>
    <w:p w14:paraId="3232DA49"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Gunnell, John G. 2011. </w:t>
      </w:r>
      <w:r w:rsidRPr="004E3B46">
        <w:rPr>
          <w:rFonts w:ascii="Times New Roman" w:hAnsi="Times New Roman" w:cs="Times New Roman"/>
          <w:i/>
          <w:sz w:val="24"/>
          <w:szCs w:val="24"/>
        </w:rPr>
        <w:t>Political Theory and Social Science: Cutting Against the Grain.</w:t>
      </w:r>
      <w:r w:rsidRPr="004E3B46">
        <w:rPr>
          <w:rFonts w:ascii="Times New Roman" w:hAnsi="Times New Roman" w:cs="Times New Roman"/>
          <w:sz w:val="24"/>
          <w:szCs w:val="24"/>
        </w:rPr>
        <w:t xml:space="preserve"> New York: Palgrave</w:t>
      </w:r>
      <w:r w:rsidRPr="004E3B46">
        <w:rPr>
          <w:rFonts w:ascii="Times New Roman" w:hAnsi="Times New Roman" w:cs="Times New Roman"/>
          <w:i/>
          <w:sz w:val="24"/>
          <w:szCs w:val="24"/>
        </w:rPr>
        <w:t xml:space="preserve"> </w:t>
      </w:r>
      <w:r w:rsidRPr="004E3B46">
        <w:rPr>
          <w:rFonts w:ascii="Times New Roman" w:hAnsi="Times New Roman" w:cs="Times New Roman"/>
          <w:sz w:val="24"/>
          <w:szCs w:val="24"/>
        </w:rPr>
        <w:t>pp.129-155.</w:t>
      </w:r>
    </w:p>
    <w:p w14:paraId="63ECF7C9"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Habermas, Jurgen 1990. “Reconstruction and Interpretation in the Social Sciences”, in </w:t>
      </w:r>
      <w:r w:rsidRPr="004E3B46">
        <w:rPr>
          <w:rFonts w:ascii="Times New Roman" w:hAnsi="Times New Roman" w:cs="Times New Roman"/>
          <w:i/>
          <w:sz w:val="24"/>
          <w:szCs w:val="24"/>
        </w:rPr>
        <w:t>Moral Consciousness and Communicative Action</w:t>
      </w:r>
      <w:r w:rsidRPr="004E3B46">
        <w:rPr>
          <w:rFonts w:ascii="Times New Roman" w:hAnsi="Times New Roman" w:cs="Times New Roman"/>
          <w:sz w:val="24"/>
          <w:szCs w:val="24"/>
        </w:rPr>
        <w:t>, trans. C. Leonhardt, S. Weber Nicholson, Cambridge: Polity Press, pp.21–42.</w:t>
      </w:r>
    </w:p>
    <w:p w14:paraId="14EACEFC" w14:textId="77777777" w:rsidR="003664F7" w:rsidRPr="004E3B46" w:rsidRDefault="003664F7" w:rsidP="003664F7">
      <w:pPr>
        <w:pStyle w:val="Default"/>
        <w:jc w:val="both"/>
        <w:rPr>
          <w:color w:val="auto"/>
          <w:lang w:val="en-US"/>
        </w:rPr>
      </w:pPr>
      <w:r w:rsidRPr="004E3B46">
        <w:rPr>
          <w:color w:val="auto"/>
          <w:lang w:val="en-US"/>
        </w:rPr>
        <w:t xml:space="preserve">Jenco, Lee 2007. “What Does Heaven Ever Say? A Methods-centered Approach to Cross-cultural Engagement” </w:t>
      </w:r>
      <w:r w:rsidRPr="004E3B46">
        <w:rPr>
          <w:i/>
          <w:lang w:val="en-US"/>
        </w:rPr>
        <w:t>American Political Science Review</w:t>
      </w:r>
      <w:r w:rsidRPr="004E3B46">
        <w:rPr>
          <w:lang w:val="en-US"/>
        </w:rPr>
        <w:t>, 101(4), pp. 741–755.</w:t>
      </w:r>
    </w:p>
    <w:p w14:paraId="0F1361C8" w14:textId="77777777" w:rsidR="003664F7" w:rsidRPr="004E3B46" w:rsidRDefault="003664F7" w:rsidP="003664F7">
      <w:pPr>
        <w:pStyle w:val="Default"/>
        <w:numPr>
          <w:ilvl w:val="1"/>
          <w:numId w:val="24"/>
        </w:numPr>
        <w:jc w:val="both"/>
        <w:rPr>
          <w:color w:val="auto"/>
          <w:lang w:val="en-US"/>
        </w:rPr>
      </w:pPr>
      <w:r w:rsidRPr="004E3B46">
        <w:rPr>
          <w:color w:val="auto"/>
          <w:lang w:val="en-US"/>
        </w:rPr>
        <w:lastRenderedPageBreak/>
        <w:t xml:space="preserve">March, Andrew 2009. “What is Comparative Political Theory.” </w:t>
      </w:r>
      <w:r w:rsidRPr="004E3B46">
        <w:rPr>
          <w:i/>
          <w:iCs/>
          <w:color w:val="auto"/>
          <w:lang w:val="en-US"/>
        </w:rPr>
        <w:t>The Review of Politics</w:t>
      </w:r>
      <w:r w:rsidRPr="004E3B46">
        <w:rPr>
          <w:color w:val="auto"/>
          <w:lang w:val="en-US"/>
        </w:rPr>
        <w:t>, Vol. 71. No. 4. Pp. 531–565.</w:t>
      </w:r>
    </w:p>
    <w:p w14:paraId="759AED06"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Martin, Michael 1994. “The Philosophical Importance of the Rosenthal Effect” in</w:t>
      </w:r>
      <w:r w:rsidRPr="004E3B46">
        <w:rPr>
          <w:rFonts w:ascii="Times New Roman" w:hAnsi="Times New Roman" w:cs="Times New Roman"/>
          <w:i/>
          <w:sz w:val="24"/>
          <w:szCs w:val="24"/>
        </w:rPr>
        <w:t xml:space="preserve"> Readings in the Philosophy of Social Science</w:t>
      </w:r>
      <w:r w:rsidRPr="004E3B46">
        <w:rPr>
          <w:rFonts w:ascii="Times New Roman" w:hAnsi="Times New Roman" w:cs="Times New Roman"/>
          <w:sz w:val="24"/>
          <w:szCs w:val="24"/>
        </w:rPr>
        <w:t>, ed. Michael Martin and Lee C. Mcintyre Cambridge: MIT Press.</w:t>
      </w:r>
    </w:p>
    <w:p w14:paraId="5384084C"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Rehfeld, Andrew 2010. “Offensive Political Theory.” </w:t>
      </w:r>
      <w:r w:rsidRPr="004E3B46">
        <w:rPr>
          <w:rFonts w:ascii="Times New Roman" w:hAnsi="Times New Roman" w:cs="Times New Roman"/>
          <w:i/>
          <w:sz w:val="24"/>
          <w:szCs w:val="24"/>
        </w:rPr>
        <w:t>Perspectives on Politics</w:t>
      </w:r>
      <w:r w:rsidRPr="004E3B46">
        <w:rPr>
          <w:rFonts w:ascii="Times New Roman" w:hAnsi="Times New Roman" w:cs="Times New Roman"/>
          <w:sz w:val="24"/>
          <w:szCs w:val="24"/>
        </w:rPr>
        <w:t xml:space="preserve">, Vol. 8, No.2, pp. , 465-486. </w:t>
      </w:r>
    </w:p>
    <w:p w14:paraId="0B3F3509"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i/>
          <w:sz w:val="24"/>
          <w:szCs w:val="24"/>
        </w:rPr>
      </w:pPr>
      <w:r w:rsidRPr="004E3B46">
        <w:rPr>
          <w:rFonts w:ascii="Times New Roman" w:hAnsi="Times New Roman" w:cs="Times New Roman"/>
          <w:sz w:val="24"/>
          <w:szCs w:val="24"/>
        </w:rPr>
        <w:t xml:space="preserve">Skinner, Quentin 1969. “Meaning and Understanding in the History of Ideas” in </w:t>
      </w:r>
      <w:r w:rsidRPr="004E3B46">
        <w:rPr>
          <w:rFonts w:ascii="Times New Roman" w:hAnsi="Times New Roman" w:cs="Times New Roman"/>
          <w:i/>
          <w:sz w:val="24"/>
          <w:szCs w:val="24"/>
        </w:rPr>
        <w:t xml:space="preserve">History and Theory 8 </w:t>
      </w:r>
    </w:p>
    <w:p w14:paraId="12E2638D"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Taylor, Charles 1971. “Interpretation and the Sciences of Man” </w:t>
      </w:r>
      <w:r w:rsidRPr="004E3B46">
        <w:rPr>
          <w:rFonts w:ascii="Times New Roman" w:hAnsi="Times New Roman" w:cs="Times New Roman"/>
          <w:i/>
          <w:iCs/>
          <w:sz w:val="24"/>
          <w:szCs w:val="24"/>
        </w:rPr>
        <w:t>The Review of Metaphysics</w:t>
      </w:r>
      <w:r w:rsidRPr="004E3B46">
        <w:rPr>
          <w:rFonts w:ascii="Times New Roman" w:hAnsi="Times New Roman" w:cs="Times New Roman"/>
          <w:sz w:val="24"/>
          <w:szCs w:val="24"/>
        </w:rPr>
        <w:t xml:space="preserve"> 25. No. 1. 3-51.</w:t>
      </w:r>
    </w:p>
    <w:p w14:paraId="1211E46E" w14:textId="77777777" w:rsidR="003664F7" w:rsidRPr="004E3B46" w:rsidRDefault="003664F7" w:rsidP="003664F7">
      <w:pPr>
        <w:pStyle w:val="Default"/>
        <w:jc w:val="both"/>
        <w:rPr>
          <w:color w:val="auto"/>
          <w:lang w:val="en-US"/>
        </w:rPr>
      </w:pPr>
      <w:r w:rsidRPr="004E3B46">
        <w:rPr>
          <w:color w:val="auto"/>
          <w:lang w:val="en-US"/>
        </w:rPr>
        <w:t xml:space="preserve">Voegelin, Eric 1990. “Equivalences of Experiences and Symbolization in History” </w:t>
      </w:r>
      <w:r w:rsidRPr="004E3B46">
        <w:rPr>
          <w:i/>
          <w:iCs/>
          <w:color w:val="auto"/>
          <w:lang w:val="en-US"/>
        </w:rPr>
        <w:t>The Collected Works of Eric Voegelin Vol:12.</w:t>
      </w:r>
      <w:r w:rsidRPr="004E3B46">
        <w:rPr>
          <w:color w:val="auto"/>
          <w:lang w:val="en-US"/>
        </w:rPr>
        <w:t xml:space="preserve"> Ellis Sandoz Baton Rouge, ed.  LA: Louisiana State University Press. 115-33.</w:t>
      </w:r>
    </w:p>
    <w:p w14:paraId="5374F905" w14:textId="77777777" w:rsidR="003664F7" w:rsidRPr="004E3B46" w:rsidRDefault="003664F7" w:rsidP="003664F7">
      <w:pPr>
        <w:pStyle w:val="Default"/>
        <w:jc w:val="both"/>
        <w:rPr>
          <w:lang w:val="en-US"/>
        </w:rPr>
      </w:pPr>
      <w:r w:rsidRPr="004E3B46">
        <w:rPr>
          <w:lang w:val="en-US"/>
        </w:rPr>
        <w:t xml:space="preserve">Williams, Bernard 2006. “Political Philosophy and the Analytical Tradition” in </w:t>
      </w:r>
      <w:r w:rsidRPr="004E3B46">
        <w:rPr>
          <w:i/>
          <w:lang w:val="en-US"/>
        </w:rPr>
        <w:t xml:space="preserve">Philosophy as a Humanistic Discipline </w:t>
      </w:r>
      <w:r w:rsidRPr="004E3B46">
        <w:rPr>
          <w:lang w:val="en-US"/>
        </w:rPr>
        <w:t>New Jersey: Princeton University Press</w:t>
      </w:r>
    </w:p>
    <w:p w14:paraId="49822356" w14:textId="77777777" w:rsidR="003664F7" w:rsidRPr="004E3B46" w:rsidRDefault="003664F7" w:rsidP="003664F7">
      <w:pPr>
        <w:pStyle w:val="Default"/>
        <w:jc w:val="both"/>
        <w:rPr>
          <w:b/>
          <w:bCs/>
          <w:color w:val="auto"/>
          <w:lang w:val="en-US"/>
        </w:rPr>
      </w:pPr>
    </w:p>
    <w:p w14:paraId="20927103" w14:textId="77777777" w:rsidR="003664F7" w:rsidRPr="004E3B46" w:rsidRDefault="003664F7" w:rsidP="003664F7">
      <w:pPr>
        <w:pStyle w:val="Default"/>
        <w:jc w:val="both"/>
        <w:rPr>
          <w:color w:val="auto"/>
          <w:lang w:val="en-US"/>
        </w:rPr>
      </w:pPr>
      <w:r w:rsidRPr="004E3B46">
        <w:rPr>
          <w:b/>
          <w:bCs/>
          <w:color w:val="auto"/>
          <w:lang w:val="en-US"/>
        </w:rPr>
        <w:t xml:space="preserve">Suggested Reading: </w:t>
      </w:r>
    </w:p>
    <w:p w14:paraId="2D06409B"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Amadae, S. M. and B. Bueno de Mesquita 1999. “The Rochester School: The Origins of Positive Political Theory” </w:t>
      </w:r>
      <w:r w:rsidRPr="004E3B46">
        <w:rPr>
          <w:rFonts w:ascii="Times New Roman" w:hAnsi="Times New Roman" w:cs="Times New Roman"/>
          <w:i/>
          <w:sz w:val="24"/>
          <w:szCs w:val="24"/>
        </w:rPr>
        <w:t>Annual Review of Political Science</w:t>
      </w:r>
      <w:r w:rsidRPr="004E3B46">
        <w:rPr>
          <w:rFonts w:ascii="Times New Roman" w:hAnsi="Times New Roman" w:cs="Times New Roman"/>
          <w:sz w:val="24"/>
          <w:szCs w:val="24"/>
        </w:rPr>
        <w:t>, 2 (1), 269-295.</w:t>
      </w:r>
    </w:p>
    <w:p w14:paraId="63E93CD8" w14:textId="77777777" w:rsidR="003664F7" w:rsidRPr="004E3B46" w:rsidRDefault="003664F7" w:rsidP="003664F7">
      <w:pPr>
        <w:pStyle w:val="Default"/>
        <w:jc w:val="both"/>
        <w:rPr>
          <w:color w:val="auto"/>
          <w:lang w:val="en-US"/>
        </w:rPr>
      </w:pPr>
      <w:r w:rsidRPr="004E3B46">
        <w:rPr>
          <w:color w:val="auto"/>
          <w:lang w:val="en-US"/>
        </w:rPr>
        <w:t xml:space="preserve">Bleiker, Roland 2004. “Globalizing Political Theory.” in </w:t>
      </w:r>
      <w:r w:rsidRPr="004E3B46">
        <w:rPr>
          <w:i/>
          <w:iCs/>
          <w:color w:val="auto"/>
          <w:lang w:val="en-US"/>
        </w:rPr>
        <w:t>What is Political Theory</w:t>
      </w:r>
      <w:r w:rsidRPr="004E3B46">
        <w:rPr>
          <w:color w:val="auto"/>
          <w:lang w:val="en-US"/>
        </w:rPr>
        <w:t>, Stephen. White and K. Moon. eds. London: Sage Publications.</w:t>
      </w:r>
    </w:p>
    <w:p w14:paraId="05D00FB3" w14:textId="77777777" w:rsidR="003664F7" w:rsidRPr="004E3B46" w:rsidRDefault="003664F7" w:rsidP="003664F7">
      <w:pPr>
        <w:pStyle w:val="Default"/>
        <w:numPr>
          <w:ilvl w:val="1"/>
          <w:numId w:val="24"/>
        </w:numPr>
        <w:jc w:val="both"/>
        <w:rPr>
          <w:color w:val="auto"/>
          <w:lang w:val="en-US"/>
        </w:rPr>
      </w:pPr>
      <w:r w:rsidRPr="004E3B46">
        <w:rPr>
          <w:color w:val="auto"/>
          <w:lang w:val="en-US"/>
        </w:rPr>
        <w:t xml:space="preserve">Euben, Roxanne 2004. “Traveling Theorists and Translating Practices.” in </w:t>
      </w:r>
      <w:r w:rsidRPr="004E3B46">
        <w:rPr>
          <w:i/>
          <w:iCs/>
          <w:color w:val="auto"/>
          <w:lang w:val="en-US"/>
        </w:rPr>
        <w:t>What is Political Theory</w:t>
      </w:r>
      <w:r w:rsidRPr="004E3B46">
        <w:rPr>
          <w:color w:val="auto"/>
          <w:lang w:val="en-US"/>
        </w:rPr>
        <w:t>, Stephen White and K. Moon ed. London: Sage Publications</w:t>
      </w:r>
    </w:p>
    <w:p w14:paraId="19F708B7" w14:textId="77777777" w:rsidR="003664F7" w:rsidRPr="004E3B46" w:rsidRDefault="003664F7" w:rsidP="003664F7">
      <w:pPr>
        <w:pStyle w:val="Default"/>
        <w:jc w:val="both"/>
        <w:rPr>
          <w:b/>
          <w:color w:val="auto"/>
          <w:lang w:val="en-US"/>
        </w:rPr>
      </w:pPr>
      <w:r w:rsidRPr="004E3B46">
        <w:rPr>
          <w:color w:val="auto"/>
          <w:lang w:val="en-US"/>
        </w:rPr>
        <w:t xml:space="preserve">Follesdal. Dagfinn 1994. “Hermuneutics and the Hypothetico-Deductive Method.” Ch15 </w:t>
      </w:r>
      <w:r w:rsidRPr="004E3B46">
        <w:rPr>
          <w:i/>
          <w:lang w:val="en-US"/>
        </w:rPr>
        <w:t>in Readings in the Philosophy of Social Science</w:t>
      </w:r>
      <w:r w:rsidRPr="004E3B46">
        <w:rPr>
          <w:lang w:val="en-US"/>
        </w:rPr>
        <w:t xml:space="preserve">, ed. Michael Martin and Lee C. McIntyre Cambridge: </w:t>
      </w:r>
    </w:p>
    <w:p w14:paraId="35162148" w14:textId="77777777" w:rsidR="003664F7" w:rsidRPr="004E3B46" w:rsidRDefault="003664F7" w:rsidP="003664F7">
      <w:pPr>
        <w:pStyle w:val="Default"/>
        <w:jc w:val="both"/>
        <w:rPr>
          <w:color w:val="auto"/>
          <w:lang w:val="en-US"/>
        </w:rPr>
      </w:pPr>
      <w:r w:rsidRPr="004E3B46">
        <w:rPr>
          <w:color w:val="auto"/>
          <w:lang w:val="en-US"/>
        </w:rPr>
        <w:t>Foucault, Michel 1982. The Archeology of Knowledge Pantheon Press.</w:t>
      </w:r>
    </w:p>
    <w:p w14:paraId="2D07A7F7" w14:textId="77777777" w:rsidR="003664F7" w:rsidRPr="004E3B46" w:rsidRDefault="003664F7" w:rsidP="003664F7">
      <w:pPr>
        <w:pStyle w:val="Default"/>
        <w:jc w:val="both"/>
        <w:rPr>
          <w:color w:val="auto"/>
          <w:lang w:val="en-US"/>
        </w:rPr>
      </w:pPr>
      <w:r w:rsidRPr="004E3B46">
        <w:rPr>
          <w:color w:val="auto"/>
          <w:lang w:val="en-US"/>
        </w:rPr>
        <w:t>Geertz, Clifford “Thick Description: Toward an Interpretive Theory of Culture.” Ch 14 in Martin &amp; McIntyre.</w:t>
      </w:r>
    </w:p>
    <w:p w14:paraId="19C37C49" w14:textId="77777777" w:rsidR="003664F7" w:rsidRPr="004E3B46" w:rsidRDefault="003664F7" w:rsidP="003664F7">
      <w:pPr>
        <w:pStyle w:val="Default"/>
        <w:jc w:val="both"/>
        <w:rPr>
          <w:color w:val="auto"/>
          <w:lang w:val="en-US"/>
        </w:rPr>
      </w:pPr>
      <w:r w:rsidRPr="004E3B46">
        <w:rPr>
          <w:color w:val="auto"/>
          <w:lang w:val="en-US"/>
        </w:rPr>
        <w:t xml:space="preserve">Godrej, Farah 2009. “Toward a Cosmopolitan Political Thought: The Hermeneutics of Interpreting the ‘Other’” </w:t>
      </w:r>
      <w:r w:rsidRPr="004E3B46">
        <w:rPr>
          <w:i/>
          <w:iCs/>
          <w:color w:val="auto"/>
          <w:lang w:val="en-US"/>
        </w:rPr>
        <w:t xml:space="preserve">Polity, </w:t>
      </w:r>
      <w:r w:rsidRPr="004E3B46">
        <w:rPr>
          <w:color w:val="auto"/>
          <w:lang w:val="en-US"/>
        </w:rPr>
        <w:t xml:space="preserve">41. 135–165 </w:t>
      </w:r>
    </w:p>
    <w:p w14:paraId="7B83AFEB" w14:textId="77777777" w:rsidR="003664F7" w:rsidRPr="004E3B46" w:rsidRDefault="003664F7" w:rsidP="003664F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E3B46">
        <w:rPr>
          <w:rFonts w:ascii="Times New Roman" w:eastAsia="Times New Roman" w:hAnsi="Times New Roman" w:cs="Times New Roman"/>
          <w:color w:val="000000"/>
          <w:sz w:val="24"/>
          <w:szCs w:val="24"/>
          <w:bdr w:val="none" w:sz="0" w:space="0" w:color="auto" w:frame="1"/>
        </w:rPr>
        <w:t xml:space="preserve">March, Andrew 2009. “What is Comparative Political Theory,” </w:t>
      </w:r>
      <w:r w:rsidRPr="004E3B46">
        <w:rPr>
          <w:rFonts w:ascii="Times New Roman" w:eastAsia="Times New Roman" w:hAnsi="Times New Roman" w:cs="Times New Roman"/>
          <w:i/>
          <w:color w:val="000000"/>
          <w:sz w:val="24"/>
          <w:szCs w:val="24"/>
          <w:bdr w:val="none" w:sz="0" w:space="0" w:color="auto" w:frame="1"/>
        </w:rPr>
        <w:t>The Review of Politics,</w:t>
      </w:r>
      <w:r w:rsidRPr="004E3B46">
        <w:rPr>
          <w:rFonts w:ascii="Times New Roman" w:eastAsia="Times New Roman" w:hAnsi="Times New Roman" w:cs="Times New Roman"/>
          <w:color w:val="000000"/>
          <w:sz w:val="24"/>
          <w:szCs w:val="24"/>
          <w:bdr w:val="none" w:sz="0" w:space="0" w:color="auto" w:frame="1"/>
        </w:rPr>
        <w:t xml:space="preserve"> </w:t>
      </w:r>
      <w:r w:rsidRPr="004E3B46">
        <w:rPr>
          <w:rFonts w:ascii="Times New Roman" w:hAnsi="Times New Roman" w:cs="Times New Roman"/>
          <w:sz w:val="24"/>
          <w:szCs w:val="24"/>
          <w:shd w:val="clear" w:color="auto" w:fill="FFFFFF"/>
        </w:rPr>
        <w:t xml:space="preserve">Vol. 71. No. 4 </w:t>
      </w:r>
      <w:r w:rsidRPr="004E3B46">
        <w:rPr>
          <w:rFonts w:ascii="Times New Roman" w:hAnsi="Times New Roman" w:cs="Times New Roman"/>
          <w:color w:val="343332"/>
          <w:sz w:val="24"/>
          <w:szCs w:val="24"/>
          <w:shd w:val="clear" w:color="auto" w:fill="FFFFFF"/>
        </w:rPr>
        <w:t>pp. 531-565</w:t>
      </w:r>
    </w:p>
    <w:p w14:paraId="0600BB71" w14:textId="77777777" w:rsidR="003664F7" w:rsidRPr="004E3B46" w:rsidRDefault="003664F7" w:rsidP="003664F7">
      <w:pPr>
        <w:pStyle w:val="Default"/>
        <w:jc w:val="both"/>
        <w:rPr>
          <w:color w:val="auto"/>
          <w:lang w:val="en-US"/>
        </w:rPr>
      </w:pPr>
      <w:r w:rsidRPr="004E3B46">
        <w:rPr>
          <w:color w:val="auto"/>
          <w:lang w:val="en-US"/>
        </w:rPr>
        <w:t xml:space="preserve">Martin, Michael 1994. “Taylor on Interpretation and the Sciences of Man.” Ch 17 in </w:t>
      </w:r>
      <w:r w:rsidRPr="004E3B46">
        <w:rPr>
          <w:i/>
          <w:lang w:val="en-US"/>
        </w:rPr>
        <w:t>in Readings in the Philosophy of Social Science</w:t>
      </w:r>
      <w:r w:rsidRPr="004E3B46">
        <w:rPr>
          <w:lang w:val="en-US"/>
        </w:rPr>
        <w:t>, ed. Michael Martin and Lee C. McIntyre Cambridge: MIT Press</w:t>
      </w:r>
    </w:p>
    <w:p w14:paraId="65239545"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O’ Sullivan, Noël edt., 2000. </w:t>
      </w:r>
      <w:r w:rsidRPr="004E3B46">
        <w:rPr>
          <w:rFonts w:ascii="Times New Roman" w:hAnsi="Times New Roman" w:cs="Times New Roman"/>
          <w:i/>
          <w:sz w:val="24"/>
          <w:szCs w:val="24"/>
        </w:rPr>
        <w:t>Political Theory in Transition</w:t>
      </w:r>
      <w:r w:rsidRPr="004E3B46">
        <w:rPr>
          <w:rFonts w:ascii="Times New Roman" w:hAnsi="Times New Roman" w:cs="Times New Roman"/>
          <w:sz w:val="24"/>
          <w:szCs w:val="24"/>
        </w:rPr>
        <w:t xml:space="preserve">. London: Routledge </w:t>
      </w:r>
    </w:p>
    <w:p w14:paraId="21227340" w14:textId="77777777" w:rsidR="003664F7" w:rsidRPr="004E3B46" w:rsidRDefault="003664F7" w:rsidP="003664F7">
      <w:pPr>
        <w:pStyle w:val="Default"/>
        <w:jc w:val="both"/>
        <w:rPr>
          <w:color w:val="auto"/>
          <w:lang w:val="en-US"/>
        </w:rPr>
      </w:pPr>
      <w:r w:rsidRPr="004E3B46">
        <w:rPr>
          <w:lang w:val="en-US"/>
        </w:rPr>
        <w:t xml:space="preserve">Skinner, Quentin 2002. “Social Meaning’ and the Explanation of Social Action” in </w:t>
      </w:r>
      <w:r w:rsidRPr="004E3B46">
        <w:rPr>
          <w:i/>
          <w:lang w:val="en-US"/>
        </w:rPr>
        <w:t>The Philosophy of History</w:t>
      </w:r>
      <w:r w:rsidRPr="004E3B46">
        <w:rPr>
          <w:lang w:val="en-US"/>
        </w:rPr>
        <w:t>, pp. 106-127.</w:t>
      </w:r>
      <w:r w:rsidRPr="004E3B46">
        <w:rPr>
          <w:color w:val="auto"/>
          <w:lang w:val="en-US"/>
        </w:rPr>
        <w:t xml:space="preserve"> </w:t>
      </w:r>
    </w:p>
    <w:p w14:paraId="41AC2967" w14:textId="77777777" w:rsidR="003664F7" w:rsidRPr="004E3B46" w:rsidRDefault="003664F7" w:rsidP="003664F7">
      <w:pPr>
        <w:shd w:val="clear" w:color="auto" w:fill="FFFFFF"/>
        <w:spacing w:after="0" w:line="240" w:lineRule="auto"/>
        <w:jc w:val="both"/>
        <w:rPr>
          <w:rFonts w:ascii="Times New Roman" w:hAnsi="Times New Roman" w:cs="Times New Roman"/>
          <w:sz w:val="24"/>
          <w:szCs w:val="24"/>
          <w:highlight w:val="yellow"/>
        </w:rPr>
      </w:pPr>
      <w:r w:rsidRPr="004E3B46">
        <w:rPr>
          <w:rFonts w:ascii="Times New Roman" w:hAnsi="Times New Roman" w:cs="Times New Roman"/>
          <w:sz w:val="24"/>
          <w:szCs w:val="24"/>
        </w:rPr>
        <w:t xml:space="preserve">Watkins, J.W.N.1994 “Historical Explanation in the Social Sciences.” in </w:t>
      </w:r>
      <w:r w:rsidRPr="004E3B46">
        <w:rPr>
          <w:rFonts w:ascii="Times New Roman" w:hAnsi="Times New Roman" w:cs="Times New Roman"/>
          <w:i/>
          <w:sz w:val="24"/>
          <w:szCs w:val="24"/>
        </w:rPr>
        <w:t>Readings in the Philosophy of Social Science</w:t>
      </w:r>
      <w:r w:rsidRPr="004E3B46">
        <w:rPr>
          <w:rFonts w:ascii="Times New Roman" w:hAnsi="Times New Roman" w:cs="Times New Roman"/>
          <w:sz w:val="24"/>
          <w:szCs w:val="24"/>
        </w:rPr>
        <w:t>, ed. Michael Martin and Lee C. McIntyre Cambridge: MIT Press.</w:t>
      </w:r>
    </w:p>
    <w:p w14:paraId="04BD3561" w14:textId="77777777" w:rsidR="003664F7" w:rsidRPr="004E3B46" w:rsidRDefault="003664F7" w:rsidP="003664F7">
      <w:pPr>
        <w:pStyle w:val="Default"/>
        <w:jc w:val="both"/>
        <w:rPr>
          <w:color w:val="auto"/>
          <w:lang w:val="en-US"/>
        </w:rPr>
      </w:pPr>
      <w:r w:rsidRPr="004E3B46">
        <w:rPr>
          <w:color w:val="auto"/>
          <w:lang w:val="en-US"/>
        </w:rPr>
        <w:t xml:space="preserve">Wolin, Sheldon S. 1968. “Paradigms and Political Theories.” In </w:t>
      </w:r>
      <w:r w:rsidRPr="004E3B46">
        <w:rPr>
          <w:i/>
          <w:iCs/>
          <w:color w:val="auto"/>
          <w:lang w:val="en-US"/>
        </w:rPr>
        <w:t>Politics and Experience</w:t>
      </w:r>
      <w:r w:rsidRPr="004E3B46">
        <w:rPr>
          <w:color w:val="auto"/>
          <w:lang w:val="en-US"/>
        </w:rPr>
        <w:t xml:space="preserve">, Preston King and B.C. Parekh ed. Cambridge: Cambridge University Press. </w:t>
      </w:r>
    </w:p>
    <w:p w14:paraId="69B57F5C" w14:textId="77777777" w:rsidR="003664F7" w:rsidRPr="004E3B46" w:rsidRDefault="003664F7" w:rsidP="003664F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14:paraId="72E3E44E"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b/>
          <w:sz w:val="24"/>
          <w:szCs w:val="24"/>
        </w:rPr>
        <w:t xml:space="preserve">Week 4: </w:t>
      </w:r>
      <w:r w:rsidRPr="004E3B46">
        <w:rPr>
          <w:rFonts w:ascii="Times New Roman" w:hAnsi="Times New Roman" w:cs="Times New Roman"/>
          <w:b/>
          <w:sz w:val="24"/>
          <w:szCs w:val="24"/>
          <w:shd w:val="clear" w:color="auto" w:fill="FFFFFF"/>
        </w:rPr>
        <w:t>The Methodological Foundations of P</w:t>
      </w:r>
      <w:r w:rsidRPr="004E3B46">
        <w:rPr>
          <w:rFonts w:ascii="Times New Roman" w:hAnsi="Times New Roman" w:cs="Times New Roman"/>
          <w:b/>
          <w:sz w:val="24"/>
          <w:szCs w:val="24"/>
        </w:rPr>
        <w:t xml:space="preserve">olitical Theory: </w:t>
      </w:r>
      <w:r w:rsidRPr="004E3B46">
        <w:rPr>
          <w:rFonts w:ascii="Times New Roman" w:hAnsi="Times New Roman" w:cs="Times New Roman"/>
          <w:b/>
          <w:bCs/>
          <w:sz w:val="24"/>
          <w:szCs w:val="24"/>
        </w:rPr>
        <w:t>Methodological Individualism and Behavioralism</w:t>
      </w:r>
    </w:p>
    <w:p w14:paraId="2BBA7627" w14:textId="77777777" w:rsidR="003664F7" w:rsidRPr="004E3B46" w:rsidRDefault="003664F7" w:rsidP="003664F7">
      <w:pPr>
        <w:spacing w:after="0" w:line="240" w:lineRule="auto"/>
        <w:ind w:left="-5" w:right="4098"/>
        <w:jc w:val="both"/>
        <w:rPr>
          <w:rFonts w:ascii="Times New Roman" w:hAnsi="Times New Roman" w:cs="Times New Roman"/>
          <w:sz w:val="24"/>
          <w:szCs w:val="24"/>
        </w:rPr>
      </w:pPr>
      <w:r w:rsidRPr="004E3B46">
        <w:rPr>
          <w:rFonts w:ascii="Times New Roman" w:eastAsia="Times New Roman" w:hAnsi="Times New Roman" w:cs="Times New Roman"/>
          <w:b/>
          <w:sz w:val="24"/>
          <w:szCs w:val="24"/>
        </w:rPr>
        <w:t>Required Reading</w:t>
      </w:r>
    </w:p>
    <w:p w14:paraId="2B538CB6" w14:textId="77777777" w:rsidR="003664F7" w:rsidRPr="004E3B46" w:rsidRDefault="003664F7" w:rsidP="003664F7">
      <w:pPr>
        <w:shd w:val="clear" w:color="auto" w:fill="FFFFFF"/>
        <w:spacing w:after="0" w:line="240" w:lineRule="auto"/>
        <w:jc w:val="both"/>
        <w:rPr>
          <w:rFonts w:ascii="Times New Roman" w:eastAsia="Times New Roman" w:hAnsi="Times New Roman" w:cs="Times New Roman"/>
          <w:sz w:val="24"/>
          <w:szCs w:val="24"/>
          <w:lang w:eastAsia="tr-TR"/>
        </w:rPr>
      </w:pPr>
      <w:r w:rsidRPr="004E3B46">
        <w:rPr>
          <w:rFonts w:ascii="Times New Roman" w:eastAsia="Times New Roman" w:hAnsi="Times New Roman" w:cs="Times New Roman"/>
          <w:sz w:val="24"/>
          <w:szCs w:val="24"/>
          <w:lang w:eastAsia="tr-TR"/>
        </w:rPr>
        <w:lastRenderedPageBreak/>
        <w:t xml:space="preserve">Alexander, Jeffrey 1987. </w:t>
      </w:r>
      <w:r w:rsidRPr="004E3B46">
        <w:rPr>
          <w:rFonts w:ascii="Times New Roman" w:eastAsia="Times New Roman" w:hAnsi="Times New Roman" w:cs="Times New Roman"/>
          <w:i/>
          <w:iCs/>
          <w:sz w:val="24"/>
          <w:szCs w:val="24"/>
          <w:lang w:eastAsia="tr-TR"/>
        </w:rPr>
        <w:t>The Micro-Macro Link</w:t>
      </w:r>
      <w:r w:rsidRPr="004E3B46">
        <w:rPr>
          <w:rFonts w:ascii="Times New Roman" w:eastAsia="Times New Roman" w:hAnsi="Times New Roman" w:cs="Times New Roman"/>
          <w:sz w:val="24"/>
          <w:szCs w:val="24"/>
          <w:lang w:eastAsia="tr-TR"/>
        </w:rPr>
        <w:t>, Berkeley: University of California Press.</w:t>
      </w:r>
    </w:p>
    <w:p w14:paraId="3F49F417" w14:textId="77777777" w:rsidR="003664F7" w:rsidRPr="004E3B46" w:rsidRDefault="003664F7" w:rsidP="003664F7">
      <w:pPr>
        <w:shd w:val="clear" w:color="auto" w:fill="FFFFFF"/>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Coleman, J.S. 1986. “Social Theory, Social Research, and a Theory of Action” in </w:t>
      </w:r>
      <w:r w:rsidRPr="004E3B46">
        <w:rPr>
          <w:rFonts w:ascii="Times New Roman" w:hAnsi="Times New Roman" w:cs="Times New Roman"/>
          <w:i/>
          <w:iCs/>
          <w:sz w:val="24"/>
          <w:szCs w:val="24"/>
        </w:rPr>
        <w:t>The American Journal of Sociology</w:t>
      </w:r>
      <w:r w:rsidRPr="004E3B46">
        <w:rPr>
          <w:rFonts w:ascii="Times New Roman" w:hAnsi="Times New Roman" w:cs="Times New Roman"/>
          <w:sz w:val="24"/>
          <w:szCs w:val="24"/>
        </w:rPr>
        <w:t xml:space="preserve">, 91:6. 1309-1355. </w:t>
      </w:r>
    </w:p>
    <w:p w14:paraId="1325E542" w14:textId="77777777" w:rsidR="003664F7" w:rsidRPr="004E3B46" w:rsidRDefault="003664F7" w:rsidP="003664F7">
      <w:pPr>
        <w:shd w:val="clear" w:color="auto" w:fill="FFFFFF"/>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Easton, David 1979. </w:t>
      </w:r>
      <w:r w:rsidRPr="004E3B46">
        <w:rPr>
          <w:rFonts w:ascii="Times New Roman" w:hAnsi="Times New Roman" w:cs="Times New Roman"/>
          <w:i/>
          <w:sz w:val="24"/>
          <w:szCs w:val="24"/>
        </w:rPr>
        <w:t>A Framework for Political Analysis</w:t>
      </w:r>
      <w:r w:rsidRPr="004E3B46">
        <w:rPr>
          <w:rFonts w:ascii="Times New Roman" w:hAnsi="Times New Roman" w:cs="Times New Roman"/>
          <w:sz w:val="24"/>
          <w:szCs w:val="24"/>
        </w:rPr>
        <w:t xml:space="preserve">. Chicago: University of Chicago Press., Chapters 9 and 10. </w:t>
      </w:r>
    </w:p>
    <w:p w14:paraId="2FD8D2B8" w14:textId="77777777" w:rsidR="003664F7" w:rsidRPr="004E3B46" w:rsidRDefault="003664F7" w:rsidP="003664F7">
      <w:pPr>
        <w:spacing w:after="0" w:line="240" w:lineRule="auto"/>
        <w:jc w:val="both"/>
        <w:rPr>
          <w:rFonts w:ascii="Times New Roman" w:eastAsia="Times New Roman" w:hAnsi="Times New Roman" w:cs="Times New Roman"/>
          <w:sz w:val="24"/>
          <w:szCs w:val="24"/>
          <w:lang w:eastAsia="tr-TR"/>
        </w:rPr>
      </w:pPr>
      <w:r w:rsidRPr="004E3B46">
        <w:rPr>
          <w:rFonts w:ascii="Times New Roman" w:eastAsia="Times New Roman" w:hAnsi="Times New Roman" w:cs="Times New Roman"/>
          <w:sz w:val="24"/>
          <w:szCs w:val="24"/>
          <w:lang w:eastAsia="tr-TR"/>
        </w:rPr>
        <w:t>Elster, John 1982. “</w:t>
      </w:r>
      <w:r w:rsidRPr="004E3B46">
        <w:rPr>
          <w:rFonts w:ascii="Times New Roman" w:hAnsi="Times New Roman" w:cs="Times New Roman"/>
          <w:sz w:val="24"/>
          <w:szCs w:val="24"/>
        </w:rPr>
        <w:t xml:space="preserve">Marxism, Functionalism, and Game Theory: </w:t>
      </w:r>
      <w:r w:rsidRPr="004E3B46">
        <w:rPr>
          <w:rFonts w:ascii="Times New Roman" w:eastAsia="Times New Roman" w:hAnsi="Times New Roman" w:cs="Times New Roman"/>
          <w:sz w:val="24"/>
          <w:szCs w:val="24"/>
          <w:lang w:eastAsia="tr-TR"/>
        </w:rPr>
        <w:t xml:space="preserve">The Case for Methodological Individualism.” </w:t>
      </w:r>
      <w:r w:rsidRPr="004E3B46">
        <w:rPr>
          <w:rFonts w:ascii="Times New Roman" w:eastAsia="Times New Roman" w:hAnsi="Times New Roman" w:cs="Times New Roman"/>
          <w:i/>
          <w:iCs/>
          <w:sz w:val="24"/>
          <w:szCs w:val="24"/>
          <w:lang w:eastAsia="tr-TR"/>
        </w:rPr>
        <w:t>Theory and Society</w:t>
      </w:r>
      <w:r w:rsidRPr="004E3B46">
        <w:rPr>
          <w:rFonts w:ascii="Times New Roman" w:eastAsia="Times New Roman" w:hAnsi="Times New Roman" w:cs="Times New Roman"/>
          <w:sz w:val="24"/>
          <w:szCs w:val="24"/>
          <w:lang w:eastAsia="tr-TR"/>
        </w:rPr>
        <w:t>, 11: 453–482.</w:t>
      </w:r>
    </w:p>
    <w:p w14:paraId="2C18AA19" w14:textId="77777777" w:rsidR="003664F7" w:rsidRPr="004E3B46" w:rsidRDefault="003664F7" w:rsidP="003664F7">
      <w:pPr>
        <w:shd w:val="clear" w:color="auto" w:fill="FFFFFF"/>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Hall, P. A. and R. C. Taylor 1996. “Political Science and the Three New Institutionalisms” </w:t>
      </w:r>
      <w:r w:rsidRPr="004E3B46">
        <w:rPr>
          <w:rFonts w:ascii="Times New Roman" w:hAnsi="Times New Roman" w:cs="Times New Roman"/>
          <w:i/>
          <w:sz w:val="24"/>
          <w:szCs w:val="24"/>
        </w:rPr>
        <w:t>Political Studies</w:t>
      </w:r>
      <w:r w:rsidRPr="004E3B46">
        <w:rPr>
          <w:rFonts w:ascii="Times New Roman" w:hAnsi="Times New Roman" w:cs="Times New Roman"/>
          <w:sz w:val="24"/>
          <w:szCs w:val="24"/>
        </w:rPr>
        <w:t>, 44 (5), 936-957.</w:t>
      </w:r>
    </w:p>
    <w:p w14:paraId="49423EF9" w14:textId="77777777" w:rsidR="003664F7" w:rsidRPr="004E3B46" w:rsidRDefault="003664F7" w:rsidP="003664F7">
      <w:pPr>
        <w:shd w:val="clear" w:color="auto" w:fill="FFFFFF"/>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Hodgson, G. M. 2007. “Meanings of Methodological Individualism”</w:t>
      </w:r>
      <w:r w:rsidRPr="004E3B46">
        <w:rPr>
          <w:rFonts w:ascii="Times New Roman" w:hAnsi="Times New Roman" w:cs="Times New Roman"/>
          <w:i/>
          <w:sz w:val="24"/>
          <w:szCs w:val="24"/>
        </w:rPr>
        <w:t xml:space="preserve"> Journal of Economic Methodology</w:t>
      </w:r>
      <w:r w:rsidRPr="004E3B46">
        <w:rPr>
          <w:rFonts w:ascii="Times New Roman" w:hAnsi="Times New Roman" w:cs="Times New Roman"/>
          <w:sz w:val="24"/>
          <w:szCs w:val="24"/>
        </w:rPr>
        <w:t>, 14 (2), 211-226.</w:t>
      </w:r>
    </w:p>
    <w:p w14:paraId="0D76B1A6"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Leslie, M. 1970. “In Defence of Anachronism” </w:t>
      </w:r>
      <w:r w:rsidRPr="004E3B46">
        <w:rPr>
          <w:rFonts w:ascii="Times New Roman" w:hAnsi="Times New Roman" w:cs="Times New Roman"/>
          <w:i/>
          <w:sz w:val="24"/>
          <w:szCs w:val="24"/>
        </w:rPr>
        <w:t>Political Studies,</w:t>
      </w:r>
      <w:r w:rsidRPr="004E3B46">
        <w:rPr>
          <w:rFonts w:ascii="Times New Roman" w:hAnsi="Times New Roman" w:cs="Times New Roman"/>
          <w:sz w:val="24"/>
          <w:szCs w:val="24"/>
        </w:rPr>
        <w:t xml:space="preserve"> 18(4), pp. 433–447.</w:t>
      </w:r>
    </w:p>
    <w:p w14:paraId="1D89E2F5" w14:textId="77777777" w:rsidR="003664F7" w:rsidRPr="004E3B46" w:rsidRDefault="003664F7" w:rsidP="003664F7">
      <w:pPr>
        <w:shd w:val="clear" w:color="auto" w:fill="FFFFFF"/>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Levine, A., Sober E. and Wright E. O. 1987. “Marxism and Methodological Individualism</w:t>
      </w:r>
      <w:r w:rsidRPr="004E3B46">
        <w:rPr>
          <w:rFonts w:ascii="Times New Roman" w:hAnsi="Times New Roman" w:cs="Times New Roman"/>
          <w:i/>
          <w:sz w:val="24"/>
          <w:szCs w:val="24"/>
        </w:rPr>
        <w:t>”</w:t>
      </w:r>
      <w:r w:rsidRPr="004E3B46">
        <w:rPr>
          <w:rFonts w:ascii="Times New Roman" w:hAnsi="Times New Roman" w:cs="Times New Roman"/>
          <w:sz w:val="24"/>
          <w:szCs w:val="24"/>
        </w:rPr>
        <w:t xml:space="preserve">. </w:t>
      </w:r>
      <w:r w:rsidRPr="004E3B46">
        <w:rPr>
          <w:rFonts w:ascii="Times New Roman" w:hAnsi="Times New Roman" w:cs="Times New Roman"/>
          <w:i/>
          <w:sz w:val="24"/>
          <w:szCs w:val="24"/>
        </w:rPr>
        <w:t>New Left Review,</w:t>
      </w:r>
      <w:r w:rsidRPr="004E3B46">
        <w:rPr>
          <w:rFonts w:ascii="Times New Roman" w:hAnsi="Times New Roman" w:cs="Times New Roman"/>
          <w:sz w:val="24"/>
          <w:szCs w:val="24"/>
        </w:rPr>
        <w:t xml:space="preserve"> 162. 67-84 or </w:t>
      </w:r>
      <w:r w:rsidRPr="004E3B46">
        <w:rPr>
          <w:rFonts w:ascii="Times New Roman" w:hAnsi="Times New Roman" w:cs="Times New Roman"/>
          <w:color w:val="333333"/>
          <w:sz w:val="24"/>
          <w:szCs w:val="24"/>
          <w:shd w:val="clear" w:color="auto" w:fill="FFFFFF"/>
        </w:rPr>
        <w:t xml:space="preserve">in Derek Matravers &amp; Jonathan E. Pike (eds.), </w:t>
      </w:r>
      <w:r w:rsidRPr="004E3B46">
        <w:rPr>
          <w:rStyle w:val="Emphasis"/>
          <w:rFonts w:ascii="Times New Roman" w:hAnsi="Times New Roman" w:cs="Times New Roman"/>
          <w:color w:val="333333"/>
          <w:sz w:val="24"/>
          <w:szCs w:val="24"/>
        </w:rPr>
        <w:t>Debates in Contemporary Political Philosophy: An Anthology</w:t>
      </w:r>
      <w:r w:rsidRPr="004E3B46">
        <w:rPr>
          <w:rFonts w:ascii="Times New Roman" w:hAnsi="Times New Roman" w:cs="Times New Roman"/>
          <w:color w:val="333333"/>
          <w:sz w:val="24"/>
          <w:szCs w:val="24"/>
          <w:shd w:val="clear" w:color="auto" w:fill="FFFFFF"/>
        </w:rPr>
        <w:t xml:space="preserve">. London Routledge. </w:t>
      </w:r>
    </w:p>
    <w:p w14:paraId="4DD48694" w14:textId="77777777" w:rsidR="003664F7" w:rsidRPr="004E3B46" w:rsidRDefault="003664F7" w:rsidP="003664F7">
      <w:pPr>
        <w:spacing w:after="0" w:line="240" w:lineRule="auto"/>
        <w:jc w:val="both"/>
        <w:rPr>
          <w:rFonts w:ascii="Times New Roman" w:eastAsia="Times New Roman" w:hAnsi="Times New Roman" w:cs="Times New Roman"/>
          <w:sz w:val="24"/>
          <w:szCs w:val="24"/>
          <w:lang w:eastAsia="tr-TR"/>
        </w:rPr>
      </w:pPr>
      <w:r w:rsidRPr="004E3B46">
        <w:rPr>
          <w:rFonts w:ascii="Times New Roman" w:eastAsia="Times New Roman" w:hAnsi="Times New Roman" w:cs="Times New Roman"/>
          <w:sz w:val="24"/>
          <w:szCs w:val="24"/>
          <w:lang w:eastAsia="tr-TR"/>
        </w:rPr>
        <w:t xml:space="preserve">List, Christian and Kai Spiekermann 2013. “Methodological Individualism and Holism in Political Science: A Reconciliation” </w:t>
      </w:r>
      <w:r w:rsidRPr="004E3B46">
        <w:rPr>
          <w:rFonts w:ascii="Times New Roman" w:eastAsia="Times New Roman" w:hAnsi="Times New Roman" w:cs="Times New Roman"/>
          <w:i/>
          <w:iCs/>
          <w:sz w:val="24"/>
          <w:szCs w:val="24"/>
          <w:lang w:eastAsia="tr-TR"/>
        </w:rPr>
        <w:t>American Political Science Review</w:t>
      </w:r>
      <w:r w:rsidRPr="004E3B46">
        <w:rPr>
          <w:rFonts w:ascii="Times New Roman" w:eastAsia="Times New Roman" w:hAnsi="Times New Roman" w:cs="Times New Roman"/>
          <w:sz w:val="24"/>
          <w:szCs w:val="24"/>
          <w:lang w:eastAsia="tr-TR"/>
        </w:rPr>
        <w:t>, 107: 629–642</w:t>
      </w:r>
    </w:p>
    <w:p w14:paraId="6D3BB0BB"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Little, Daniel 2010. “Methodological Individualism” in </w:t>
      </w:r>
      <w:r w:rsidRPr="004E3B46">
        <w:rPr>
          <w:rFonts w:ascii="Times New Roman" w:hAnsi="Times New Roman" w:cs="Times New Roman"/>
          <w:i/>
          <w:sz w:val="24"/>
          <w:szCs w:val="24"/>
        </w:rPr>
        <w:t>Encyclopedia of Political Theory</w:t>
      </w:r>
      <w:r w:rsidRPr="004E3B46">
        <w:rPr>
          <w:rFonts w:ascii="Times New Roman" w:hAnsi="Times New Roman" w:cs="Times New Roman"/>
          <w:sz w:val="24"/>
          <w:szCs w:val="24"/>
        </w:rPr>
        <w:t xml:space="preserve">, Mark Bevier, ed. Sage. </w:t>
      </w:r>
    </w:p>
    <w:p w14:paraId="25F7F563" w14:textId="77777777" w:rsidR="003664F7" w:rsidRPr="004E3B46" w:rsidRDefault="003664F7" w:rsidP="003664F7">
      <w:pPr>
        <w:spacing w:after="0" w:line="240" w:lineRule="auto"/>
        <w:jc w:val="both"/>
        <w:rPr>
          <w:rFonts w:ascii="Times New Roman" w:eastAsia="Times New Roman" w:hAnsi="Times New Roman" w:cs="Times New Roman"/>
          <w:sz w:val="24"/>
          <w:szCs w:val="24"/>
          <w:lang w:eastAsia="tr-TR"/>
        </w:rPr>
      </w:pPr>
      <w:r w:rsidRPr="004E3B46">
        <w:rPr>
          <w:rFonts w:ascii="Times New Roman" w:eastAsia="Times New Roman" w:hAnsi="Times New Roman" w:cs="Times New Roman"/>
          <w:sz w:val="24"/>
          <w:szCs w:val="24"/>
          <w:lang w:eastAsia="tr-TR"/>
        </w:rPr>
        <w:t xml:space="preserve">Lukes, Steven, 1968. “Methodological Individualism Reconsidered” </w:t>
      </w:r>
      <w:r w:rsidRPr="004E3B46">
        <w:rPr>
          <w:rFonts w:ascii="Times New Roman" w:eastAsia="Times New Roman" w:hAnsi="Times New Roman" w:cs="Times New Roman"/>
          <w:i/>
          <w:iCs/>
          <w:sz w:val="24"/>
          <w:szCs w:val="24"/>
          <w:lang w:eastAsia="tr-TR"/>
        </w:rPr>
        <w:t>The British Journal of Sociology</w:t>
      </w:r>
      <w:r w:rsidRPr="004E3B46">
        <w:rPr>
          <w:rFonts w:ascii="Times New Roman" w:eastAsia="Times New Roman" w:hAnsi="Times New Roman" w:cs="Times New Roman"/>
          <w:sz w:val="24"/>
          <w:szCs w:val="24"/>
          <w:lang w:eastAsia="tr-TR"/>
        </w:rPr>
        <w:t>, 19 (2): 119–129.</w:t>
      </w:r>
    </w:p>
    <w:p w14:paraId="348DAFC2" w14:textId="77777777" w:rsidR="003664F7" w:rsidRPr="004E3B46" w:rsidRDefault="003664F7" w:rsidP="003664F7">
      <w:pPr>
        <w:shd w:val="clear" w:color="auto" w:fill="FFFFFF"/>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Schumpeter, J. A. 1980.</w:t>
      </w:r>
      <w:r w:rsidRPr="004E3B46">
        <w:rPr>
          <w:rFonts w:ascii="Times New Roman" w:hAnsi="Times New Roman" w:cs="Times New Roman"/>
          <w:i/>
          <w:sz w:val="24"/>
          <w:szCs w:val="24"/>
        </w:rPr>
        <w:t xml:space="preserve"> Methodological Individualism</w:t>
      </w:r>
      <w:r w:rsidRPr="004E3B46">
        <w:rPr>
          <w:rFonts w:ascii="Times New Roman" w:hAnsi="Times New Roman" w:cs="Times New Roman"/>
          <w:sz w:val="24"/>
          <w:szCs w:val="24"/>
        </w:rPr>
        <w:t>. Brussels: Institutum Europaeum.</w:t>
      </w:r>
    </w:p>
    <w:p w14:paraId="3A9C6252" w14:textId="77777777" w:rsidR="003664F7" w:rsidRPr="004E3B46" w:rsidRDefault="003664F7" w:rsidP="003664F7">
      <w:pPr>
        <w:shd w:val="clear" w:color="auto" w:fill="FFFFFF"/>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Skinner, B.F. 1953. </w:t>
      </w:r>
      <w:r w:rsidRPr="004E3B46">
        <w:rPr>
          <w:rFonts w:ascii="Times New Roman" w:hAnsi="Times New Roman" w:cs="Times New Roman"/>
          <w:i/>
          <w:sz w:val="24"/>
          <w:szCs w:val="24"/>
        </w:rPr>
        <w:t>Science and Human Behavior</w:t>
      </w:r>
      <w:r w:rsidRPr="004E3B46">
        <w:rPr>
          <w:rFonts w:ascii="Times New Roman" w:hAnsi="Times New Roman" w:cs="Times New Roman"/>
          <w:sz w:val="24"/>
          <w:szCs w:val="24"/>
        </w:rPr>
        <w:t xml:space="preserve"> New York: The Free Press.</w:t>
      </w:r>
    </w:p>
    <w:p w14:paraId="1C74AA26"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Wahlke, J. 1979. “Pre-Behavioralism in Political Science”. </w:t>
      </w:r>
      <w:r w:rsidRPr="004E3B46">
        <w:rPr>
          <w:rFonts w:ascii="Times New Roman" w:hAnsi="Times New Roman" w:cs="Times New Roman"/>
          <w:i/>
          <w:sz w:val="24"/>
          <w:szCs w:val="24"/>
        </w:rPr>
        <w:t>American Political Science Review</w:t>
      </w:r>
      <w:r w:rsidRPr="004E3B46">
        <w:rPr>
          <w:rFonts w:ascii="Times New Roman" w:hAnsi="Times New Roman" w:cs="Times New Roman"/>
          <w:sz w:val="24"/>
          <w:szCs w:val="24"/>
        </w:rPr>
        <w:t>, 73(1), 9-31.</w:t>
      </w:r>
    </w:p>
    <w:p w14:paraId="42B03CC9"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Zahle, Julie &amp; Harold Kincaid 2019. “Why be a Methodological Individualist?” </w:t>
      </w:r>
      <w:r w:rsidRPr="004E3B46">
        <w:rPr>
          <w:rFonts w:ascii="Times New Roman" w:hAnsi="Times New Roman" w:cs="Times New Roman"/>
          <w:i/>
          <w:sz w:val="24"/>
          <w:szCs w:val="24"/>
        </w:rPr>
        <w:t>Synthese</w:t>
      </w:r>
      <w:r w:rsidRPr="004E3B46">
        <w:rPr>
          <w:rFonts w:ascii="Times New Roman" w:hAnsi="Times New Roman" w:cs="Times New Roman"/>
          <w:sz w:val="24"/>
          <w:szCs w:val="24"/>
        </w:rPr>
        <w:t xml:space="preserve"> 196 (2):655-675 </w:t>
      </w:r>
    </w:p>
    <w:p w14:paraId="7E18C1B5" w14:textId="77777777" w:rsidR="003664F7" w:rsidRPr="004E3B46" w:rsidRDefault="003664F7" w:rsidP="003664F7">
      <w:pPr>
        <w:spacing w:after="0" w:line="240" w:lineRule="auto"/>
        <w:jc w:val="both"/>
        <w:rPr>
          <w:rFonts w:ascii="Times New Roman" w:hAnsi="Times New Roman" w:cs="Times New Roman"/>
          <w:sz w:val="24"/>
          <w:szCs w:val="24"/>
        </w:rPr>
      </w:pPr>
    </w:p>
    <w:p w14:paraId="16CC4307" w14:textId="77777777" w:rsidR="003664F7" w:rsidRPr="004E3B46" w:rsidRDefault="003664F7" w:rsidP="003664F7">
      <w:pPr>
        <w:spacing w:after="0" w:line="240" w:lineRule="auto"/>
        <w:ind w:left="-5" w:right="4098"/>
        <w:jc w:val="both"/>
        <w:rPr>
          <w:rFonts w:ascii="Times New Roman" w:eastAsia="Times New Roman" w:hAnsi="Times New Roman" w:cs="Times New Roman"/>
          <w:b/>
          <w:sz w:val="24"/>
          <w:szCs w:val="24"/>
        </w:rPr>
      </w:pPr>
      <w:r w:rsidRPr="004E3B46">
        <w:rPr>
          <w:rFonts w:ascii="Times New Roman" w:eastAsia="Times New Roman" w:hAnsi="Times New Roman" w:cs="Times New Roman"/>
          <w:b/>
          <w:sz w:val="24"/>
          <w:szCs w:val="24"/>
        </w:rPr>
        <w:t>Suggested Reading</w:t>
      </w:r>
    </w:p>
    <w:p w14:paraId="35342A34" w14:textId="77777777" w:rsidR="003664F7" w:rsidRPr="004E3B46" w:rsidRDefault="003664F7" w:rsidP="003664F7">
      <w:pPr>
        <w:shd w:val="clear" w:color="auto" w:fill="FFFFFF"/>
        <w:spacing w:after="0" w:line="240" w:lineRule="auto"/>
        <w:jc w:val="both"/>
        <w:rPr>
          <w:rFonts w:ascii="Times New Roman" w:hAnsi="Times New Roman" w:cs="Times New Roman"/>
          <w:sz w:val="24"/>
          <w:szCs w:val="24"/>
          <w:highlight w:val="yellow"/>
        </w:rPr>
      </w:pPr>
      <w:r w:rsidRPr="004E3B46">
        <w:rPr>
          <w:rFonts w:ascii="Times New Roman" w:hAnsi="Times New Roman" w:cs="Times New Roman"/>
          <w:sz w:val="24"/>
          <w:szCs w:val="24"/>
        </w:rPr>
        <w:t xml:space="preserve">Cohen, G.A. 1994. “Functional Explanations in Marxism” in </w:t>
      </w:r>
      <w:r w:rsidRPr="004E3B46">
        <w:rPr>
          <w:rFonts w:ascii="Times New Roman" w:hAnsi="Times New Roman" w:cs="Times New Roman"/>
          <w:i/>
          <w:sz w:val="24"/>
          <w:szCs w:val="24"/>
        </w:rPr>
        <w:t>Readings in the Philosophy of Social Science</w:t>
      </w:r>
      <w:r w:rsidRPr="004E3B46">
        <w:rPr>
          <w:rFonts w:ascii="Times New Roman" w:hAnsi="Times New Roman" w:cs="Times New Roman"/>
          <w:sz w:val="24"/>
          <w:szCs w:val="24"/>
        </w:rPr>
        <w:t>, ed. Michael Martin and Lee C. McIntyre Cambridge: MIT Press Ch 24</w:t>
      </w:r>
    </w:p>
    <w:p w14:paraId="2D43CB62" w14:textId="77777777" w:rsidR="003664F7" w:rsidRPr="004E3B46" w:rsidRDefault="003664F7" w:rsidP="003664F7">
      <w:pPr>
        <w:shd w:val="clear" w:color="auto" w:fill="FFFFFF"/>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Garfinkel, A. 1981. </w:t>
      </w:r>
      <w:r w:rsidRPr="004E3B46">
        <w:rPr>
          <w:rFonts w:ascii="Times New Roman" w:hAnsi="Times New Roman" w:cs="Times New Roman"/>
          <w:i/>
          <w:iCs/>
          <w:sz w:val="24"/>
          <w:szCs w:val="24"/>
        </w:rPr>
        <w:t>Forms of Explanation</w:t>
      </w:r>
      <w:r w:rsidRPr="004E3B46">
        <w:rPr>
          <w:rFonts w:ascii="Times New Roman" w:hAnsi="Times New Roman" w:cs="Times New Roman"/>
          <w:sz w:val="24"/>
          <w:szCs w:val="24"/>
        </w:rPr>
        <w:t xml:space="preserve">. New Haven, CT: Yale University Press. </w:t>
      </w:r>
    </w:p>
    <w:p w14:paraId="1CDE34D0" w14:textId="77777777" w:rsidR="003664F7" w:rsidRPr="004E3B46" w:rsidRDefault="003664F7" w:rsidP="003664F7">
      <w:pPr>
        <w:shd w:val="clear" w:color="auto" w:fill="FFFFFF"/>
        <w:spacing w:after="0" w:line="240" w:lineRule="auto"/>
        <w:jc w:val="both"/>
        <w:rPr>
          <w:rFonts w:ascii="Times New Roman" w:eastAsia="Times New Roman" w:hAnsi="Times New Roman" w:cs="Times New Roman"/>
          <w:sz w:val="24"/>
          <w:szCs w:val="24"/>
          <w:lang w:eastAsia="tr-TR"/>
        </w:rPr>
      </w:pPr>
      <w:r w:rsidRPr="004E3B46">
        <w:rPr>
          <w:rFonts w:ascii="Times New Roman" w:eastAsia="Times New Roman" w:hAnsi="Times New Roman" w:cs="Times New Roman"/>
          <w:sz w:val="24"/>
          <w:szCs w:val="24"/>
          <w:lang w:eastAsia="tr-TR"/>
        </w:rPr>
        <w:t xml:space="preserve">Goldstein, Leon 1958. “The Two Theses of Methodological Individualism” </w:t>
      </w:r>
      <w:r w:rsidRPr="004E3B46">
        <w:rPr>
          <w:rFonts w:ascii="Times New Roman" w:eastAsia="Times New Roman" w:hAnsi="Times New Roman" w:cs="Times New Roman"/>
          <w:i/>
          <w:iCs/>
          <w:sz w:val="24"/>
          <w:szCs w:val="24"/>
          <w:lang w:eastAsia="tr-TR"/>
        </w:rPr>
        <w:t>The British Journal for the Philosophy of Science</w:t>
      </w:r>
      <w:r w:rsidRPr="004E3B46">
        <w:rPr>
          <w:rFonts w:ascii="Times New Roman" w:eastAsia="Times New Roman" w:hAnsi="Times New Roman" w:cs="Times New Roman"/>
          <w:sz w:val="24"/>
          <w:szCs w:val="24"/>
          <w:lang w:eastAsia="tr-TR"/>
        </w:rPr>
        <w:t>, 9: 1–11.</w:t>
      </w:r>
    </w:p>
    <w:p w14:paraId="139CCA9C" w14:textId="77777777" w:rsidR="003664F7" w:rsidRPr="004E3B46" w:rsidRDefault="003664F7" w:rsidP="003664F7">
      <w:pPr>
        <w:shd w:val="clear" w:color="auto" w:fill="FFFFFF"/>
        <w:spacing w:after="0" w:line="240" w:lineRule="auto"/>
        <w:jc w:val="both"/>
        <w:rPr>
          <w:rFonts w:ascii="Times New Roman" w:eastAsia="Times New Roman" w:hAnsi="Times New Roman" w:cs="Times New Roman"/>
          <w:sz w:val="24"/>
          <w:szCs w:val="24"/>
          <w:lang w:eastAsia="tr-TR"/>
        </w:rPr>
      </w:pPr>
      <w:r w:rsidRPr="004E3B46">
        <w:rPr>
          <w:rFonts w:ascii="Times New Roman" w:eastAsia="Times New Roman" w:hAnsi="Times New Roman" w:cs="Times New Roman"/>
          <w:sz w:val="24"/>
          <w:szCs w:val="24"/>
          <w:lang w:eastAsia="tr-TR"/>
        </w:rPr>
        <w:t xml:space="preserve">Hardin, Russel 1982. </w:t>
      </w:r>
      <w:r w:rsidRPr="004E3B46">
        <w:rPr>
          <w:rFonts w:ascii="Times New Roman" w:eastAsia="Times New Roman" w:hAnsi="Times New Roman" w:cs="Times New Roman"/>
          <w:i/>
          <w:iCs/>
          <w:sz w:val="24"/>
          <w:szCs w:val="24"/>
          <w:lang w:eastAsia="tr-TR"/>
        </w:rPr>
        <w:t>Collective Action</w:t>
      </w:r>
      <w:r w:rsidRPr="004E3B46">
        <w:rPr>
          <w:rFonts w:ascii="Times New Roman" w:eastAsia="Times New Roman" w:hAnsi="Times New Roman" w:cs="Times New Roman"/>
          <w:sz w:val="24"/>
          <w:szCs w:val="24"/>
          <w:lang w:eastAsia="tr-TR"/>
        </w:rPr>
        <w:t>. Baltimore: Johns Hopkins University Press.</w:t>
      </w:r>
    </w:p>
    <w:p w14:paraId="01157B3F"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Kincaid, H. 1997. </w:t>
      </w:r>
      <w:r w:rsidRPr="004E3B46">
        <w:rPr>
          <w:rFonts w:ascii="Times New Roman" w:hAnsi="Times New Roman" w:cs="Times New Roman"/>
          <w:i/>
          <w:iCs/>
          <w:sz w:val="24"/>
          <w:szCs w:val="24"/>
        </w:rPr>
        <w:t>Individualism and the Unity of Science</w:t>
      </w:r>
      <w:r w:rsidRPr="004E3B46">
        <w:rPr>
          <w:rFonts w:ascii="Times New Roman" w:hAnsi="Times New Roman" w:cs="Times New Roman"/>
          <w:sz w:val="24"/>
          <w:szCs w:val="24"/>
        </w:rPr>
        <w:t xml:space="preserve">. Lanham, MD: Rowman &amp; Littlefield. </w:t>
      </w:r>
    </w:p>
    <w:p w14:paraId="3025D8AF" w14:textId="77777777" w:rsidR="003664F7" w:rsidRPr="004E3B46" w:rsidRDefault="003664F7" w:rsidP="003664F7">
      <w:pPr>
        <w:shd w:val="clear" w:color="auto" w:fill="FFFFFF"/>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Schumpeter, J. A. 1909. “On the Concept of Social Value” </w:t>
      </w:r>
      <w:r w:rsidRPr="004E3B46">
        <w:rPr>
          <w:rFonts w:ascii="Times New Roman" w:hAnsi="Times New Roman" w:cs="Times New Roman"/>
          <w:i/>
          <w:sz w:val="24"/>
          <w:szCs w:val="24"/>
        </w:rPr>
        <w:t>The Quarterly Journal of Economics</w:t>
      </w:r>
      <w:r w:rsidRPr="004E3B46">
        <w:rPr>
          <w:rFonts w:ascii="Times New Roman" w:hAnsi="Times New Roman" w:cs="Times New Roman"/>
          <w:sz w:val="24"/>
          <w:szCs w:val="24"/>
        </w:rPr>
        <w:t xml:space="preserve">, 23(2), 213-232. </w:t>
      </w:r>
    </w:p>
    <w:p w14:paraId="36F67F47"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Stoker, Gerry and David Marsk (eds.). 2010. </w:t>
      </w:r>
      <w:r w:rsidRPr="004E3B46">
        <w:rPr>
          <w:rFonts w:ascii="Times New Roman" w:hAnsi="Times New Roman" w:cs="Times New Roman"/>
          <w:i/>
          <w:sz w:val="24"/>
          <w:szCs w:val="24"/>
        </w:rPr>
        <w:t>Theory and Methods in Political Science</w:t>
      </w:r>
      <w:r w:rsidRPr="004E3B46">
        <w:rPr>
          <w:rFonts w:ascii="Times New Roman" w:hAnsi="Times New Roman" w:cs="Times New Roman"/>
          <w:sz w:val="24"/>
          <w:szCs w:val="24"/>
        </w:rPr>
        <w:t xml:space="preserve">. New York: Palgrave. </w:t>
      </w:r>
    </w:p>
    <w:p w14:paraId="297D93A2" w14:textId="77777777" w:rsidR="003664F7" w:rsidRPr="004E3B46" w:rsidRDefault="003664F7" w:rsidP="003664F7">
      <w:pPr>
        <w:shd w:val="clear" w:color="auto" w:fill="FFFFFF"/>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Udehn, L. 2001. </w:t>
      </w:r>
      <w:r w:rsidRPr="004E3B46">
        <w:rPr>
          <w:rFonts w:ascii="Times New Roman" w:hAnsi="Times New Roman" w:cs="Times New Roman"/>
          <w:i/>
          <w:sz w:val="24"/>
          <w:szCs w:val="24"/>
        </w:rPr>
        <w:t>Methodological Individualism: Background, History, and Meaning</w:t>
      </w:r>
      <w:r w:rsidRPr="004E3B46">
        <w:rPr>
          <w:rFonts w:ascii="Times New Roman" w:hAnsi="Times New Roman" w:cs="Times New Roman"/>
          <w:sz w:val="24"/>
          <w:szCs w:val="24"/>
        </w:rPr>
        <w:t xml:space="preserve">. London: Routledge. </w:t>
      </w:r>
    </w:p>
    <w:p w14:paraId="51957EEC" w14:textId="77777777" w:rsidR="003664F7" w:rsidRPr="004E3B46" w:rsidRDefault="003664F7" w:rsidP="003664F7">
      <w:pPr>
        <w:spacing w:after="0" w:line="240" w:lineRule="auto"/>
        <w:jc w:val="both"/>
        <w:rPr>
          <w:rFonts w:ascii="Times New Roman" w:eastAsia="Times New Roman" w:hAnsi="Times New Roman" w:cs="Times New Roman"/>
          <w:sz w:val="24"/>
          <w:szCs w:val="24"/>
          <w:lang w:eastAsia="tr-TR"/>
        </w:rPr>
      </w:pPr>
      <w:r w:rsidRPr="004E3B46">
        <w:rPr>
          <w:rFonts w:ascii="Times New Roman" w:eastAsia="Times New Roman" w:hAnsi="Times New Roman" w:cs="Times New Roman"/>
          <w:sz w:val="24"/>
          <w:szCs w:val="24"/>
          <w:lang w:eastAsia="tr-TR"/>
        </w:rPr>
        <w:t xml:space="preserve">Watkins, J.W.N. 1952. “The Principle of Methodological Individualism.” </w:t>
      </w:r>
      <w:r w:rsidRPr="004E3B46">
        <w:rPr>
          <w:rFonts w:ascii="Times New Roman" w:eastAsia="Times New Roman" w:hAnsi="Times New Roman" w:cs="Times New Roman"/>
          <w:i/>
          <w:iCs/>
          <w:sz w:val="24"/>
          <w:szCs w:val="24"/>
          <w:lang w:eastAsia="tr-TR"/>
        </w:rPr>
        <w:t>The British Journal for the Philosophy of Science</w:t>
      </w:r>
      <w:r w:rsidRPr="004E3B46">
        <w:rPr>
          <w:rFonts w:ascii="Times New Roman" w:eastAsia="Times New Roman" w:hAnsi="Times New Roman" w:cs="Times New Roman"/>
          <w:sz w:val="24"/>
          <w:szCs w:val="24"/>
          <w:lang w:eastAsia="tr-TR"/>
        </w:rPr>
        <w:t>, 3: 186–189.</w:t>
      </w:r>
    </w:p>
    <w:p w14:paraId="6F33121A" w14:textId="77777777" w:rsidR="003664F7" w:rsidRPr="004E3B46" w:rsidRDefault="003664F7" w:rsidP="003664F7">
      <w:pPr>
        <w:shd w:val="clear" w:color="auto" w:fill="FFFFFF"/>
        <w:spacing w:after="0" w:line="240" w:lineRule="auto"/>
        <w:jc w:val="both"/>
        <w:rPr>
          <w:rFonts w:ascii="Times New Roman" w:eastAsia="Times New Roman" w:hAnsi="Times New Roman" w:cs="Times New Roman"/>
          <w:sz w:val="24"/>
          <w:szCs w:val="24"/>
          <w:lang w:eastAsia="tr-TR"/>
        </w:rPr>
      </w:pPr>
      <w:r w:rsidRPr="004E3B46">
        <w:rPr>
          <w:rFonts w:ascii="Times New Roman" w:eastAsia="Times New Roman" w:hAnsi="Times New Roman" w:cs="Times New Roman"/>
          <w:sz w:val="24"/>
          <w:szCs w:val="24"/>
          <w:lang w:eastAsia="tr-TR"/>
        </w:rPr>
        <w:t xml:space="preserve">Watkins, J.W.N. 1955. “Methodological Individualism: A Reply.” </w:t>
      </w:r>
      <w:r w:rsidRPr="004E3B46">
        <w:rPr>
          <w:rFonts w:ascii="Times New Roman" w:eastAsia="Times New Roman" w:hAnsi="Times New Roman" w:cs="Times New Roman"/>
          <w:i/>
          <w:iCs/>
          <w:sz w:val="24"/>
          <w:szCs w:val="24"/>
          <w:lang w:eastAsia="tr-TR"/>
        </w:rPr>
        <w:t>Philosophy of Science</w:t>
      </w:r>
      <w:r w:rsidRPr="004E3B46">
        <w:rPr>
          <w:rFonts w:ascii="Times New Roman" w:eastAsia="Times New Roman" w:hAnsi="Times New Roman" w:cs="Times New Roman"/>
          <w:sz w:val="24"/>
          <w:szCs w:val="24"/>
          <w:lang w:eastAsia="tr-TR"/>
        </w:rPr>
        <w:t>, 22: 58–62.</w:t>
      </w:r>
    </w:p>
    <w:p w14:paraId="154A5EA4" w14:textId="77777777" w:rsidR="003664F7" w:rsidRPr="004E3B46" w:rsidRDefault="003664F7" w:rsidP="003664F7">
      <w:pPr>
        <w:spacing w:after="0" w:line="240" w:lineRule="auto"/>
        <w:jc w:val="both"/>
        <w:rPr>
          <w:rFonts w:ascii="Times New Roman" w:hAnsi="Times New Roman" w:cs="Times New Roman"/>
          <w:b/>
          <w:sz w:val="24"/>
          <w:szCs w:val="24"/>
        </w:rPr>
      </w:pPr>
    </w:p>
    <w:p w14:paraId="611D8255" w14:textId="77777777" w:rsidR="003664F7" w:rsidRPr="004E3B46" w:rsidRDefault="003664F7" w:rsidP="003664F7">
      <w:pPr>
        <w:spacing w:after="0" w:line="240" w:lineRule="auto"/>
        <w:jc w:val="both"/>
        <w:rPr>
          <w:rFonts w:ascii="Times New Roman" w:hAnsi="Times New Roman" w:cs="Times New Roman"/>
          <w:b/>
          <w:sz w:val="24"/>
          <w:szCs w:val="24"/>
        </w:rPr>
      </w:pPr>
      <w:r w:rsidRPr="004E3B46">
        <w:rPr>
          <w:rFonts w:ascii="Times New Roman" w:hAnsi="Times New Roman" w:cs="Times New Roman"/>
          <w:b/>
          <w:sz w:val="24"/>
          <w:szCs w:val="24"/>
        </w:rPr>
        <w:t>Week 5. Methodological Individualism and Rational Choice Theory</w:t>
      </w:r>
    </w:p>
    <w:p w14:paraId="441DDF08" w14:textId="77777777" w:rsidR="003664F7" w:rsidRPr="004E3B46" w:rsidRDefault="003664F7" w:rsidP="003664F7">
      <w:pPr>
        <w:spacing w:after="0" w:line="240" w:lineRule="auto"/>
        <w:ind w:right="4098"/>
        <w:jc w:val="both"/>
        <w:rPr>
          <w:rFonts w:ascii="Times New Roman" w:eastAsia="Times New Roman" w:hAnsi="Times New Roman" w:cs="Times New Roman"/>
          <w:b/>
          <w:sz w:val="24"/>
          <w:szCs w:val="24"/>
        </w:rPr>
      </w:pPr>
      <w:r w:rsidRPr="004E3B46">
        <w:rPr>
          <w:rFonts w:ascii="Times New Roman" w:eastAsia="Times New Roman" w:hAnsi="Times New Roman" w:cs="Times New Roman"/>
          <w:b/>
          <w:sz w:val="24"/>
          <w:szCs w:val="24"/>
        </w:rPr>
        <w:t>Required Reading</w:t>
      </w:r>
    </w:p>
    <w:p w14:paraId="4901FBD0"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Arrow, K. J. 1994. “Methodological Individualism and Social Knowledge” </w:t>
      </w:r>
      <w:r w:rsidRPr="004E3B46">
        <w:rPr>
          <w:rFonts w:ascii="Times New Roman" w:hAnsi="Times New Roman" w:cs="Times New Roman"/>
          <w:i/>
          <w:sz w:val="24"/>
          <w:szCs w:val="24"/>
        </w:rPr>
        <w:t>American Economic Review,</w:t>
      </w:r>
      <w:r w:rsidRPr="004E3B46">
        <w:rPr>
          <w:rFonts w:ascii="Times New Roman" w:hAnsi="Times New Roman" w:cs="Times New Roman"/>
          <w:sz w:val="24"/>
          <w:szCs w:val="24"/>
        </w:rPr>
        <w:t xml:space="preserve"> 84 (2), 1-9.</w:t>
      </w:r>
    </w:p>
    <w:p w14:paraId="6C264675" w14:textId="77777777" w:rsidR="003664F7" w:rsidRPr="004E3B46" w:rsidRDefault="003664F7" w:rsidP="003664F7">
      <w:pPr>
        <w:shd w:val="clear" w:color="auto" w:fill="FFFFFF"/>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Bratman, Michael 2014. </w:t>
      </w:r>
      <w:r w:rsidRPr="004E3B46">
        <w:rPr>
          <w:rFonts w:ascii="Times New Roman" w:hAnsi="Times New Roman" w:cs="Times New Roman"/>
          <w:i/>
          <w:iCs/>
          <w:sz w:val="24"/>
          <w:szCs w:val="24"/>
        </w:rPr>
        <w:t>Shared Agency: A Planning Theory of Acting Together.</w:t>
      </w:r>
      <w:r w:rsidRPr="004E3B46">
        <w:rPr>
          <w:rFonts w:ascii="Times New Roman" w:hAnsi="Times New Roman" w:cs="Times New Roman"/>
          <w:sz w:val="24"/>
          <w:szCs w:val="24"/>
        </w:rPr>
        <w:t xml:space="preserve"> Oxford: Oxford University Press. Pp.3-43 and 151-159</w:t>
      </w:r>
    </w:p>
    <w:p w14:paraId="1369E5ED" w14:textId="77777777" w:rsidR="003664F7" w:rsidRPr="004E3B46" w:rsidRDefault="003664F7" w:rsidP="003664F7">
      <w:pPr>
        <w:spacing w:after="0" w:line="240" w:lineRule="auto"/>
        <w:jc w:val="both"/>
        <w:rPr>
          <w:rFonts w:ascii="Times New Roman" w:hAnsi="Times New Roman" w:cs="Times New Roman"/>
          <w:sz w:val="24"/>
          <w:szCs w:val="24"/>
          <w:shd w:val="clear" w:color="auto" w:fill="FFFFFF"/>
        </w:rPr>
      </w:pPr>
      <w:r w:rsidRPr="004E3B46">
        <w:rPr>
          <w:rFonts w:ascii="Times New Roman" w:hAnsi="Times New Roman" w:cs="Times New Roman"/>
          <w:sz w:val="24"/>
          <w:szCs w:val="24"/>
          <w:shd w:val="clear" w:color="auto" w:fill="FFFFFF"/>
        </w:rPr>
        <w:t xml:space="preserve">Austen-Smith, D. and J. S. Banks 1996. “Information Aggregation, Rationality, and the Condorcet Jury Theorem” </w:t>
      </w:r>
      <w:r w:rsidRPr="004E3B46">
        <w:rPr>
          <w:rStyle w:val="Emphasis"/>
          <w:rFonts w:ascii="Times New Roman" w:hAnsi="Times New Roman" w:cs="Times New Roman"/>
          <w:sz w:val="24"/>
          <w:szCs w:val="24"/>
          <w:shd w:val="clear" w:color="auto" w:fill="FFFFFF"/>
        </w:rPr>
        <w:t>American Political Science Review,</w:t>
      </w:r>
      <w:r w:rsidRPr="004E3B46">
        <w:rPr>
          <w:rFonts w:ascii="Times New Roman" w:hAnsi="Times New Roman" w:cs="Times New Roman"/>
          <w:sz w:val="24"/>
          <w:szCs w:val="24"/>
          <w:shd w:val="clear" w:color="auto" w:fill="FFFFFF"/>
        </w:rPr>
        <w:t xml:space="preserve"> 90: 34–45.</w:t>
      </w:r>
    </w:p>
    <w:p w14:paraId="60A66C78" w14:textId="77777777" w:rsidR="003664F7" w:rsidRPr="004E3B46" w:rsidRDefault="003664F7" w:rsidP="003664F7">
      <w:pPr>
        <w:shd w:val="clear" w:color="auto" w:fill="FFFFFF"/>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shd w:val="clear" w:color="auto" w:fill="FFFFFF"/>
        </w:rPr>
        <w:t xml:space="preserve">Bossert, W. and J. A. Weymark 1996. “Utility in Social Choice.” </w:t>
      </w:r>
      <w:r w:rsidRPr="004E3B46">
        <w:rPr>
          <w:rStyle w:val="Emphasis"/>
          <w:rFonts w:ascii="Times New Roman" w:hAnsi="Times New Roman" w:cs="Times New Roman"/>
          <w:sz w:val="24"/>
          <w:szCs w:val="24"/>
          <w:shd w:val="clear" w:color="auto" w:fill="FFFFFF"/>
        </w:rPr>
        <w:t>Handbook of Utility Theory, Volume 2</w:t>
      </w:r>
      <w:r w:rsidRPr="004E3B46">
        <w:rPr>
          <w:rFonts w:ascii="Times New Roman" w:hAnsi="Times New Roman" w:cs="Times New Roman"/>
          <w:sz w:val="24"/>
          <w:szCs w:val="24"/>
          <w:shd w:val="clear" w:color="auto" w:fill="FFFFFF"/>
        </w:rPr>
        <w:t>. S. Barberà, P. J. Hammond and C. Seidel, eds. Boston: Kluwer.</w:t>
      </w:r>
      <w:r w:rsidRPr="004E3B46">
        <w:rPr>
          <w:rFonts w:ascii="Times New Roman" w:hAnsi="Times New Roman" w:cs="Times New Roman"/>
          <w:sz w:val="24"/>
          <w:szCs w:val="24"/>
        </w:rPr>
        <w:t xml:space="preserve"> </w:t>
      </w:r>
    </w:p>
    <w:p w14:paraId="6B9C1A59" w14:textId="77777777" w:rsidR="003664F7" w:rsidRPr="004E3B46" w:rsidRDefault="003664F7" w:rsidP="003664F7">
      <w:pPr>
        <w:shd w:val="clear" w:color="auto" w:fill="FFFFFF"/>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Bunge, Mario 1995. “The Poverty of Rational Choice Theory,” in I.C. Jarvie and N. Laor,</w:t>
      </w:r>
    </w:p>
    <w:p w14:paraId="5EABB19B" w14:textId="77777777" w:rsidR="003664F7" w:rsidRPr="004E3B46" w:rsidRDefault="003664F7" w:rsidP="003664F7">
      <w:pPr>
        <w:shd w:val="clear" w:color="auto" w:fill="FFFFFF"/>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Chai, S. K. 2005. “Rational Choice: Positive, Normative, and Interpretive.” Paper Presented at the </w:t>
      </w:r>
      <w:r w:rsidRPr="004E3B46">
        <w:rPr>
          <w:rFonts w:ascii="Times New Roman" w:hAnsi="Times New Roman" w:cs="Times New Roman"/>
          <w:i/>
          <w:sz w:val="24"/>
          <w:szCs w:val="24"/>
        </w:rPr>
        <w:t>Annual Meeting of the American Sociological Association</w:t>
      </w:r>
      <w:r w:rsidRPr="004E3B46">
        <w:rPr>
          <w:rFonts w:ascii="Times New Roman" w:hAnsi="Times New Roman" w:cs="Times New Roman"/>
          <w:sz w:val="24"/>
          <w:szCs w:val="24"/>
        </w:rPr>
        <w:t>, Philadelphia, PA, Aug 12. 2005</w:t>
      </w:r>
    </w:p>
    <w:p w14:paraId="7BC96916" w14:textId="77777777" w:rsidR="003664F7" w:rsidRPr="004E3B46" w:rsidRDefault="003664F7" w:rsidP="003664F7">
      <w:pPr>
        <w:shd w:val="clear" w:color="auto" w:fill="FFFFFF"/>
        <w:spacing w:after="0" w:line="240" w:lineRule="auto"/>
        <w:jc w:val="both"/>
        <w:rPr>
          <w:rFonts w:ascii="Times New Roman" w:eastAsia="Times New Roman" w:hAnsi="Times New Roman" w:cs="Times New Roman"/>
          <w:sz w:val="24"/>
          <w:szCs w:val="24"/>
          <w:lang w:eastAsia="tr-TR"/>
        </w:rPr>
      </w:pPr>
      <w:r w:rsidRPr="004E3B46">
        <w:rPr>
          <w:rFonts w:ascii="Times New Roman" w:eastAsia="Times New Roman" w:hAnsi="Times New Roman" w:cs="Times New Roman"/>
          <w:sz w:val="24"/>
          <w:szCs w:val="24"/>
          <w:lang w:eastAsia="tr-TR"/>
        </w:rPr>
        <w:t xml:space="preserve">Chapman, B. 2002. “Rational Aggregation.” </w:t>
      </w:r>
      <w:r w:rsidRPr="004E3B46">
        <w:rPr>
          <w:rFonts w:ascii="Times New Roman" w:eastAsia="Times New Roman" w:hAnsi="Times New Roman" w:cs="Times New Roman"/>
          <w:i/>
          <w:iCs/>
          <w:sz w:val="24"/>
          <w:szCs w:val="24"/>
          <w:lang w:eastAsia="tr-TR"/>
        </w:rPr>
        <w:t>Politics, Philosophy and Economics,</w:t>
      </w:r>
      <w:r w:rsidRPr="004E3B46">
        <w:rPr>
          <w:rFonts w:ascii="Times New Roman" w:eastAsia="Times New Roman" w:hAnsi="Times New Roman" w:cs="Times New Roman"/>
          <w:sz w:val="24"/>
          <w:szCs w:val="24"/>
          <w:lang w:eastAsia="tr-TR"/>
        </w:rPr>
        <w:t xml:space="preserve"> 1: 337–354.</w:t>
      </w:r>
    </w:p>
    <w:p w14:paraId="78D172C4" w14:textId="77777777" w:rsidR="003664F7" w:rsidRPr="004E3B46" w:rsidRDefault="003664F7" w:rsidP="003664F7">
      <w:pPr>
        <w:shd w:val="clear" w:color="auto" w:fill="FFFFFF"/>
        <w:spacing w:after="0" w:line="240" w:lineRule="auto"/>
        <w:jc w:val="both"/>
        <w:rPr>
          <w:rFonts w:ascii="Times New Roman" w:hAnsi="Times New Roman" w:cs="Times New Roman"/>
          <w:sz w:val="24"/>
          <w:szCs w:val="24"/>
        </w:rPr>
      </w:pPr>
      <w:r w:rsidRPr="004E3B46">
        <w:rPr>
          <w:rFonts w:ascii="Times New Roman" w:hAnsi="Times New Roman" w:cs="Times New Roman"/>
          <w:i/>
          <w:sz w:val="24"/>
          <w:szCs w:val="24"/>
        </w:rPr>
        <w:t>Critical Rationalism, Metaphysics and Science</w:t>
      </w:r>
      <w:r w:rsidRPr="004E3B46">
        <w:rPr>
          <w:rFonts w:ascii="Times New Roman" w:hAnsi="Times New Roman" w:cs="Times New Roman"/>
          <w:sz w:val="24"/>
          <w:szCs w:val="24"/>
        </w:rPr>
        <w:t xml:space="preserve"> 1 Dordrecht: Kluwer:159-68</w:t>
      </w:r>
    </w:p>
    <w:p w14:paraId="162CBA1F" w14:textId="77777777" w:rsidR="003664F7" w:rsidRPr="004E3B46" w:rsidRDefault="003664F7" w:rsidP="003664F7">
      <w:pPr>
        <w:shd w:val="clear" w:color="auto" w:fill="FFFFFF"/>
        <w:spacing w:after="0" w:line="240" w:lineRule="auto"/>
        <w:jc w:val="both"/>
        <w:rPr>
          <w:rFonts w:ascii="Times New Roman" w:hAnsi="Times New Roman" w:cs="Times New Roman"/>
          <w:sz w:val="24"/>
          <w:szCs w:val="24"/>
        </w:rPr>
      </w:pPr>
      <w:r w:rsidRPr="004E3B46">
        <w:rPr>
          <w:rFonts w:ascii="Times New Roman" w:eastAsia="Times New Roman" w:hAnsi="Times New Roman" w:cs="Times New Roman"/>
          <w:sz w:val="24"/>
          <w:szCs w:val="24"/>
          <w:lang w:eastAsia="tr-TR"/>
        </w:rPr>
        <w:t xml:space="preserve">Dietrich, F. </w:t>
      </w:r>
      <w:r w:rsidRPr="004E3B46">
        <w:rPr>
          <w:rFonts w:ascii="Times New Roman" w:hAnsi="Times New Roman" w:cs="Times New Roman"/>
          <w:sz w:val="24"/>
          <w:szCs w:val="24"/>
        </w:rPr>
        <w:t xml:space="preserve">2010. “The Aggregation of Propositional Attitudes: Towards a general theory.” </w:t>
      </w:r>
      <w:r w:rsidRPr="004E3B46">
        <w:rPr>
          <w:rStyle w:val="Emphasis"/>
          <w:rFonts w:ascii="Times New Roman" w:hAnsi="Times New Roman" w:cs="Times New Roman"/>
          <w:sz w:val="24"/>
          <w:szCs w:val="24"/>
        </w:rPr>
        <w:t>Oxford Studies in Epistemology,</w:t>
      </w:r>
      <w:r w:rsidRPr="004E3B46">
        <w:rPr>
          <w:rFonts w:ascii="Times New Roman" w:hAnsi="Times New Roman" w:cs="Times New Roman"/>
          <w:sz w:val="24"/>
          <w:szCs w:val="24"/>
        </w:rPr>
        <w:t xml:space="preserve"> 3: 215–234.</w:t>
      </w:r>
    </w:p>
    <w:p w14:paraId="4CED06E9" w14:textId="77777777" w:rsidR="003664F7" w:rsidRPr="004E3B46" w:rsidRDefault="003664F7" w:rsidP="003664F7">
      <w:pPr>
        <w:shd w:val="clear" w:color="auto" w:fill="FFFFFF"/>
        <w:spacing w:after="0" w:line="240" w:lineRule="auto"/>
        <w:jc w:val="both"/>
        <w:rPr>
          <w:rFonts w:ascii="Times New Roman" w:hAnsi="Times New Roman" w:cs="Times New Roman"/>
          <w:sz w:val="24"/>
          <w:szCs w:val="24"/>
          <w:highlight w:val="yellow"/>
        </w:rPr>
      </w:pPr>
      <w:r w:rsidRPr="004E3B46">
        <w:rPr>
          <w:rFonts w:ascii="Times New Roman" w:hAnsi="Times New Roman" w:cs="Times New Roman"/>
          <w:sz w:val="24"/>
          <w:szCs w:val="24"/>
        </w:rPr>
        <w:t xml:space="preserve">Elster, John 1994 “The Nature and Scope of Rational-Choice Explanation.” in </w:t>
      </w:r>
      <w:r w:rsidRPr="004E3B46">
        <w:rPr>
          <w:rFonts w:ascii="Times New Roman" w:hAnsi="Times New Roman" w:cs="Times New Roman"/>
          <w:i/>
          <w:sz w:val="24"/>
          <w:szCs w:val="24"/>
        </w:rPr>
        <w:t>Readings in the Philosophy of Social Science</w:t>
      </w:r>
      <w:r w:rsidRPr="004E3B46">
        <w:rPr>
          <w:rFonts w:ascii="Times New Roman" w:hAnsi="Times New Roman" w:cs="Times New Roman"/>
          <w:sz w:val="24"/>
          <w:szCs w:val="24"/>
        </w:rPr>
        <w:t>, ed. Michael Martin and Lee C. McIntyre Cambridge: MIT Press</w:t>
      </w:r>
    </w:p>
    <w:p w14:paraId="3C2EF5B5" w14:textId="77777777" w:rsidR="003664F7" w:rsidRPr="004E3B46" w:rsidRDefault="003664F7" w:rsidP="003664F7">
      <w:pPr>
        <w:spacing w:after="0" w:line="240" w:lineRule="auto"/>
        <w:ind w:right="1"/>
        <w:jc w:val="both"/>
        <w:rPr>
          <w:rFonts w:ascii="Times New Roman" w:hAnsi="Times New Roman" w:cs="Times New Roman"/>
          <w:sz w:val="24"/>
          <w:szCs w:val="24"/>
          <w:shd w:val="clear" w:color="auto" w:fill="FFFFFF"/>
        </w:rPr>
      </w:pPr>
      <w:r w:rsidRPr="004E3B46">
        <w:rPr>
          <w:rFonts w:ascii="Times New Roman" w:hAnsi="Times New Roman" w:cs="Times New Roman"/>
          <w:sz w:val="24"/>
          <w:szCs w:val="24"/>
        </w:rPr>
        <w:t xml:space="preserve">Kogel, Brian and Gerald Gaus 2017. Rational Choice Theory in </w:t>
      </w:r>
      <w:r w:rsidRPr="004E3B46">
        <w:rPr>
          <w:rFonts w:ascii="Times New Roman" w:hAnsi="Times New Roman" w:cs="Times New Roman"/>
          <w:i/>
          <w:sz w:val="24"/>
          <w:szCs w:val="24"/>
        </w:rPr>
        <w:t>Methods in Analytical Political Theory</w:t>
      </w:r>
      <w:r w:rsidRPr="004E3B46">
        <w:rPr>
          <w:rFonts w:ascii="Times New Roman" w:hAnsi="Times New Roman" w:cs="Times New Roman"/>
          <w:sz w:val="24"/>
          <w:szCs w:val="24"/>
        </w:rPr>
        <w:t>’, in A. Blau ed., Cambridge, U. K.: Cambridge University Press</w:t>
      </w:r>
    </w:p>
    <w:p w14:paraId="7094EB28" w14:textId="77777777" w:rsidR="003664F7" w:rsidRPr="004E3B46" w:rsidRDefault="003664F7" w:rsidP="003664F7">
      <w:pPr>
        <w:shd w:val="clear" w:color="auto" w:fill="FFFFFF"/>
        <w:spacing w:after="0" w:line="240" w:lineRule="auto"/>
        <w:jc w:val="both"/>
        <w:rPr>
          <w:rFonts w:ascii="Times New Roman" w:eastAsia="Times New Roman" w:hAnsi="Times New Roman" w:cs="Times New Roman"/>
          <w:sz w:val="24"/>
          <w:szCs w:val="24"/>
          <w:lang w:eastAsia="tr-TR"/>
        </w:rPr>
      </w:pPr>
      <w:r w:rsidRPr="004E3B46">
        <w:rPr>
          <w:rFonts w:ascii="Times New Roman" w:eastAsia="Times New Roman" w:hAnsi="Times New Roman" w:cs="Times New Roman"/>
          <w:sz w:val="24"/>
          <w:szCs w:val="24"/>
          <w:lang w:eastAsia="tr-TR"/>
        </w:rPr>
        <w:t xml:space="preserve">List, C. and P. Pettit 2002. “Aggregating Sets of Judgments: An Impossibility Result” </w:t>
      </w:r>
      <w:r w:rsidRPr="004E3B46">
        <w:rPr>
          <w:rFonts w:ascii="Times New Roman" w:eastAsia="Times New Roman" w:hAnsi="Times New Roman" w:cs="Times New Roman"/>
          <w:i/>
          <w:iCs/>
          <w:sz w:val="24"/>
          <w:szCs w:val="24"/>
          <w:lang w:eastAsia="tr-TR"/>
        </w:rPr>
        <w:t>Economics and Philosophy,</w:t>
      </w:r>
      <w:r w:rsidRPr="004E3B46">
        <w:rPr>
          <w:rFonts w:ascii="Times New Roman" w:eastAsia="Times New Roman" w:hAnsi="Times New Roman" w:cs="Times New Roman"/>
          <w:sz w:val="24"/>
          <w:szCs w:val="24"/>
          <w:lang w:eastAsia="tr-TR"/>
        </w:rPr>
        <w:t xml:space="preserve"> 18 (1): 89–110.</w:t>
      </w:r>
    </w:p>
    <w:p w14:paraId="1C0E4589"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List, C. 2012. “The Theory of Judgment Aggregation: An Introductory Review.” </w:t>
      </w:r>
      <w:r w:rsidRPr="004E3B46">
        <w:rPr>
          <w:rFonts w:ascii="Times New Roman" w:hAnsi="Times New Roman" w:cs="Times New Roman"/>
          <w:i/>
          <w:sz w:val="24"/>
          <w:szCs w:val="24"/>
        </w:rPr>
        <w:t xml:space="preserve">Synthese </w:t>
      </w:r>
      <w:r w:rsidRPr="004E3B46">
        <w:rPr>
          <w:rFonts w:ascii="Times New Roman" w:hAnsi="Times New Roman" w:cs="Times New Roman"/>
          <w:sz w:val="24"/>
          <w:szCs w:val="24"/>
        </w:rPr>
        <w:t>187. pp. 179–207.</w:t>
      </w:r>
    </w:p>
    <w:p w14:paraId="6A8E50BD" w14:textId="77777777" w:rsidR="003664F7" w:rsidRPr="004E3B46" w:rsidRDefault="003664F7" w:rsidP="003664F7">
      <w:pPr>
        <w:shd w:val="clear" w:color="auto" w:fill="FFFFFF"/>
        <w:spacing w:after="0" w:line="240" w:lineRule="auto"/>
        <w:jc w:val="both"/>
        <w:rPr>
          <w:rFonts w:ascii="Times New Roman" w:eastAsia="Times New Roman" w:hAnsi="Times New Roman" w:cs="Times New Roman"/>
          <w:sz w:val="24"/>
          <w:szCs w:val="24"/>
          <w:lang w:eastAsia="tr-TR"/>
        </w:rPr>
      </w:pPr>
      <w:r w:rsidRPr="004E3B46">
        <w:rPr>
          <w:rFonts w:ascii="Times New Roman" w:hAnsi="Times New Roman" w:cs="Times New Roman"/>
          <w:sz w:val="24"/>
          <w:szCs w:val="24"/>
        </w:rPr>
        <w:t xml:space="preserve">Olson, Mancur 1971. </w:t>
      </w:r>
      <w:r w:rsidRPr="004E3B46">
        <w:rPr>
          <w:rFonts w:ascii="Times New Roman" w:hAnsi="Times New Roman" w:cs="Times New Roman"/>
          <w:i/>
          <w:sz w:val="24"/>
          <w:szCs w:val="24"/>
        </w:rPr>
        <w:t>The Logic of Collective Action: Public Goods and the Theory of Groups</w:t>
      </w:r>
      <w:r w:rsidRPr="004E3B46">
        <w:rPr>
          <w:rFonts w:ascii="Times New Roman" w:hAnsi="Times New Roman" w:cs="Times New Roman"/>
          <w:sz w:val="24"/>
          <w:szCs w:val="24"/>
        </w:rPr>
        <w:t xml:space="preserve"> Harvard: Harvard University Press. Ch.1-2</w:t>
      </w:r>
      <w:r w:rsidRPr="004E3B46">
        <w:rPr>
          <w:rFonts w:ascii="Times New Roman" w:eastAsia="Times New Roman" w:hAnsi="Times New Roman" w:cs="Times New Roman"/>
          <w:sz w:val="24"/>
          <w:szCs w:val="24"/>
          <w:lang w:eastAsia="tr-TR"/>
        </w:rPr>
        <w:t xml:space="preserve"> </w:t>
      </w:r>
    </w:p>
    <w:p w14:paraId="70BC56CC" w14:textId="77777777" w:rsidR="003664F7" w:rsidRPr="004E3B46" w:rsidRDefault="003664F7" w:rsidP="003664F7">
      <w:pPr>
        <w:shd w:val="clear" w:color="auto" w:fill="FFFFFF"/>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Przeworski, A. 1985. “Marxism and Rational Choice.” </w:t>
      </w:r>
      <w:r w:rsidRPr="004E3B46">
        <w:rPr>
          <w:rFonts w:ascii="Times New Roman" w:hAnsi="Times New Roman" w:cs="Times New Roman"/>
          <w:i/>
          <w:sz w:val="24"/>
          <w:szCs w:val="24"/>
        </w:rPr>
        <w:t>Politics &amp; Society</w:t>
      </w:r>
      <w:r w:rsidRPr="004E3B46">
        <w:rPr>
          <w:rFonts w:ascii="Times New Roman" w:hAnsi="Times New Roman" w:cs="Times New Roman"/>
          <w:sz w:val="24"/>
          <w:szCs w:val="24"/>
        </w:rPr>
        <w:t>, 14(4), 379- 409.</w:t>
      </w:r>
    </w:p>
    <w:p w14:paraId="045ABEC8"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Sen, Amartya K. 1977. “Rational Fools: A Critique of the Behavioral Foundations of Economic Theory” </w:t>
      </w:r>
      <w:r w:rsidRPr="004E3B46">
        <w:rPr>
          <w:rFonts w:ascii="Times New Roman" w:hAnsi="Times New Roman" w:cs="Times New Roman"/>
          <w:i/>
          <w:sz w:val="24"/>
          <w:szCs w:val="24"/>
        </w:rPr>
        <w:t>Philosophy &amp; Public Affairs 6.</w:t>
      </w:r>
      <w:r w:rsidRPr="004E3B46">
        <w:rPr>
          <w:rFonts w:ascii="Times New Roman" w:hAnsi="Times New Roman" w:cs="Times New Roman"/>
          <w:sz w:val="24"/>
          <w:szCs w:val="24"/>
        </w:rPr>
        <w:t xml:space="preserve"> (4): 317-34.</w:t>
      </w:r>
    </w:p>
    <w:p w14:paraId="2855BD13" w14:textId="77777777" w:rsidR="003664F7" w:rsidRPr="004E3B46" w:rsidRDefault="003664F7" w:rsidP="003664F7">
      <w:pPr>
        <w:spacing w:after="0" w:line="240" w:lineRule="auto"/>
        <w:ind w:left="-5" w:right="4098"/>
        <w:jc w:val="both"/>
        <w:rPr>
          <w:rFonts w:ascii="Times New Roman" w:eastAsia="Times New Roman" w:hAnsi="Times New Roman" w:cs="Times New Roman"/>
          <w:b/>
          <w:sz w:val="24"/>
          <w:szCs w:val="24"/>
        </w:rPr>
      </w:pPr>
    </w:p>
    <w:p w14:paraId="7C434123" w14:textId="77777777" w:rsidR="003664F7" w:rsidRPr="004E3B46" w:rsidRDefault="003664F7" w:rsidP="003664F7">
      <w:pPr>
        <w:spacing w:after="0" w:line="240" w:lineRule="auto"/>
        <w:ind w:left="-5" w:right="4098"/>
        <w:jc w:val="both"/>
        <w:rPr>
          <w:rFonts w:ascii="Times New Roman" w:eastAsia="Times New Roman" w:hAnsi="Times New Roman" w:cs="Times New Roman"/>
          <w:b/>
          <w:sz w:val="24"/>
          <w:szCs w:val="24"/>
        </w:rPr>
      </w:pPr>
      <w:r w:rsidRPr="004E3B46">
        <w:rPr>
          <w:rFonts w:ascii="Times New Roman" w:eastAsia="Times New Roman" w:hAnsi="Times New Roman" w:cs="Times New Roman"/>
          <w:b/>
          <w:sz w:val="24"/>
          <w:szCs w:val="24"/>
        </w:rPr>
        <w:t>Suggested Reading</w:t>
      </w:r>
    </w:p>
    <w:p w14:paraId="3B26E79B" w14:textId="77777777" w:rsidR="003664F7" w:rsidRPr="004E3B46" w:rsidRDefault="003664F7" w:rsidP="003664F7">
      <w:pPr>
        <w:spacing w:after="0" w:line="240" w:lineRule="auto"/>
        <w:jc w:val="both"/>
        <w:rPr>
          <w:rFonts w:ascii="Times New Roman" w:hAnsi="Times New Roman" w:cs="Times New Roman"/>
          <w:sz w:val="24"/>
          <w:szCs w:val="24"/>
          <w:shd w:val="clear" w:color="auto" w:fill="FFFFFF"/>
        </w:rPr>
      </w:pPr>
      <w:r w:rsidRPr="004E3B46">
        <w:rPr>
          <w:rFonts w:ascii="Times New Roman" w:hAnsi="Times New Roman" w:cs="Times New Roman"/>
          <w:sz w:val="24"/>
          <w:szCs w:val="24"/>
          <w:shd w:val="clear" w:color="auto" w:fill="FFFFFF"/>
        </w:rPr>
        <w:t xml:space="preserve">Arrow, K. J. 1951/1963. </w:t>
      </w:r>
      <w:r w:rsidRPr="004E3B46">
        <w:rPr>
          <w:rStyle w:val="Emphasis"/>
          <w:rFonts w:ascii="Times New Roman" w:hAnsi="Times New Roman" w:cs="Times New Roman"/>
          <w:sz w:val="24"/>
          <w:szCs w:val="24"/>
          <w:shd w:val="clear" w:color="auto" w:fill="FFFFFF"/>
        </w:rPr>
        <w:t>Social Choice and Individual Values</w:t>
      </w:r>
      <w:r w:rsidRPr="004E3B46">
        <w:rPr>
          <w:rFonts w:ascii="Times New Roman" w:hAnsi="Times New Roman" w:cs="Times New Roman"/>
          <w:sz w:val="24"/>
          <w:szCs w:val="24"/>
          <w:shd w:val="clear" w:color="auto" w:fill="FFFFFF"/>
        </w:rPr>
        <w:t>. New York: Wiley.</w:t>
      </w:r>
    </w:p>
    <w:p w14:paraId="5E9003F1" w14:textId="77777777" w:rsidR="003664F7" w:rsidRPr="004E3B46" w:rsidRDefault="003664F7" w:rsidP="003664F7">
      <w:pPr>
        <w:shd w:val="clear" w:color="auto" w:fill="FFFFFF"/>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Bunge, Mario 1996. Finding Philosophy in Social Science New Haven: Yale University Press.</w:t>
      </w:r>
    </w:p>
    <w:p w14:paraId="55F41E33" w14:textId="77777777" w:rsidR="003664F7" w:rsidRPr="004E3B46" w:rsidRDefault="003664F7" w:rsidP="003664F7">
      <w:pPr>
        <w:shd w:val="clear" w:color="auto" w:fill="FFFFFF"/>
        <w:spacing w:after="0" w:line="240" w:lineRule="auto"/>
        <w:jc w:val="both"/>
        <w:rPr>
          <w:rFonts w:ascii="Times New Roman" w:hAnsi="Times New Roman" w:cs="Times New Roman"/>
          <w:sz w:val="24"/>
          <w:szCs w:val="24"/>
          <w:highlight w:val="yellow"/>
        </w:rPr>
      </w:pPr>
      <w:r w:rsidRPr="004E3B46">
        <w:rPr>
          <w:rFonts w:ascii="Times New Roman" w:hAnsi="Times New Roman" w:cs="Times New Roman"/>
          <w:sz w:val="24"/>
          <w:szCs w:val="24"/>
        </w:rPr>
        <w:t xml:space="preserve">Dagfinn, Follesdal 1994. “The Status of Rationality Assumptions in Interpretation and in the Explanation of Action” in </w:t>
      </w:r>
      <w:r w:rsidRPr="004E3B46">
        <w:rPr>
          <w:rFonts w:ascii="Times New Roman" w:hAnsi="Times New Roman" w:cs="Times New Roman"/>
          <w:i/>
          <w:sz w:val="24"/>
          <w:szCs w:val="24"/>
        </w:rPr>
        <w:t>Readings in the Philosophy of Social Science</w:t>
      </w:r>
      <w:r w:rsidRPr="004E3B46">
        <w:rPr>
          <w:rFonts w:ascii="Times New Roman" w:hAnsi="Times New Roman" w:cs="Times New Roman"/>
          <w:sz w:val="24"/>
          <w:szCs w:val="24"/>
        </w:rPr>
        <w:t>, ed. Michael Martin and Lee C. McIntyre Cambridge: MIT Press</w:t>
      </w:r>
    </w:p>
    <w:p w14:paraId="113768B7" w14:textId="77777777" w:rsidR="003664F7" w:rsidRPr="004E3B46" w:rsidRDefault="003664F7" w:rsidP="003664F7">
      <w:pPr>
        <w:shd w:val="clear" w:color="auto" w:fill="FFFFFF"/>
        <w:spacing w:after="0" w:line="240" w:lineRule="auto"/>
        <w:jc w:val="both"/>
        <w:rPr>
          <w:rFonts w:ascii="Times New Roman" w:eastAsia="Times New Roman" w:hAnsi="Times New Roman" w:cs="Times New Roman"/>
          <w:sz w:val="24"/>
          <w:szCs w:val="24"/>
          <w:lang w:eastAsia="tr-TR"/>
        </w:rPr>
      </w:pPr>
      <w:r w:rsidRPr="004E3B46">
        <w:rPr>
          <w:rFonts w:ascii="Times New Roman" w:eastAsia="Times New Roman" w:hAnsi="Times New Roman" w:cs="Times New Roman"/>
          <w:sz w:val="24"/>
          <w:szCs w:val="24"/>
          <w:lang w:eastAsia="tr-TR"/>
        </w:rPr>
        <w:t xml:space="preserve">Dietrich, F. 2007. “A Generalized Model of Judgment Aggregation.” </w:t>
      </w:r>
      <w:r w:rsidRPr="004E3B46">
        <w:rPr>
          <w:rFonts w:ascii="Times New Roman" w:eastAsia="Times New Roman" w:hAnsi="Times New Roman" w:cs="Times New Roman"/>
          <w:i/>
          <w:iCs/>
          <w:sz w:val="24"/>
          <w:szCs w:val="24"/>
          <w:lang w:eastAsia="tr-TR"/>
        </w:rPr>
        <w:t>Social Choice and Welfare,</w:t>
      </w:r>
      <w:r w:rsidRPr="004E3B46">
        <w:rPr>
          <w:rFonts w:ascii="Times New Roman" w:eastAsia="Times New Roman" w:hAnsi="Times New Roman" w:cs="Times New Roman"/>
          <w:sz w:val="24"/>
          <w:szCs w:val="24"/>
          <w:lang w:eastAsia="tr-TR"/>
        </w:rPr>
        <w:t xml:space="preserve"> 28: 529–565.</w:t>
      </w:r>
    </w:p>
    <w:p w14:paraId="15B8F453" w14:textId="77777777" w:rsidR="003664F7" w:rsidRPr="004E3B46" w:rsidRDefault="003664F7" w:rsidP="003664F7">
      <w:pPr>
        <w:shd w:val="clear" w:color="auto" w:fill="FFFFFF"/>
        <w:spacing w:after="0" w:line="240" w:lineRule="auto"/>
        <w:jc w:val="both"/>
        <w:rPr>
          <w:rFonts w:ascii="Times New Roman" w:eastAsia="Times New Roman" w:hAnsi="Times New Roman" w:cs="Times New Roman"/>
          <w:sz w:val="24"/>
          <w:szCs w:val="24"/>
          <w:lang w:eastAsia="tr-TR"/>
        </w:rPr>
      </w:pPr>
      <w:r w:rsidRPr="004E3B46">
        <w:rPr>
          <w:rFonts w:ascii="Times New Roman" w:eastAsia="Times New Roman" w:hAnsi="Times New Roman" w:cs="Times New Roman"/>
          <w:sz w:val="24"/>
          <w:szCs w:val="24"/>
          <w:lang w:eastAsia="tr-TR"/>
        </w:rPr>
        <w:t xml:space="preserve">Dryzek, J. and C. List 2003. “Social Choice Theory and Deliberative Democracy: A Reconciliation” </w:t>
      </w:r>
      <w:r w:rsidRPr="004E3B46">
        <w:rPr>
          <w:rFonts w:ascii="Times New Roman" w:eastAsia="Times New Roman" w:hAnsi="Times New Roman" w:cs="Times New Roman"/>
          <w:i/>
          <w:iCs/>
          <w:sz w:val="24"/>
          <w:szCs w:val="24"/>
          <w:lang w:eastAsia="tr-TR"/>
        </w:rPr>
        <w:t>British Journal of Political Science,</w:t>
      </w:r>
      <w:r w:rsidRPr="004E3B46">
        <w:rPr>
          <w:rFonts w:ascii="Times New Roman" w:eastAsia="Times New Roman" w:hAnsi="Times New Roman" w:cs="Times New Roman"/>
          <w:sz w:val="24"/>
          <w:szCs w:val="24"/>
          <w:lang w:eastAsia="tr-TR"/>
        </w:rPr>
        <w:t xml:space="preserve"> 33: 1–28.</w:t>
      </w:r>
    </w:p>
    <w:p w14:paraId="7381BE56" w14:textId="77777777" w:rsidR="003664F7" w:rsidRPr="004E3B46" w:rsidRDefault="003664F7" w:rsidP="003664F7">
      <w:pPr>
        <w:shd w:val="clear" w:color="auto" w:fill="FFFFFF"/>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Elster, </w:t>
      </w:r>
      <w:r w:rsidRPr="004E3B46">
        <w:rPr>
          <w:rFonts w:ascii="Times New Roman" w:eastAsia="Times New Roman" w:hAnsi="Times New Roman" w:cs="Times New Roman"/>
          <w:sz w:val="24"/>
          <w:szCs w:val="24"/>
          <w:lang w:eastAsia="tr-TR"/>
        </w:rPr>
        <w:t>John</w:t>
      </w:r>
      <w:r w:rsidRPr="004E3B46">
        <w:rPr>
          <w:rFonts w:ascii="Times New Roman" w:hAnsi="Times New Roman" w:cs="Times New Roman"/>
          <w:sz w:val="24"/>
          <w:szCs w:val="24"/>
        </w:rPr>
        <w:t xml:space="preserve"> 2000. “Rational Choice History: A Case of Excessive Ambition.” </w:t>
      </w:r>
      <w:r w:rsidRPr="004E3B46">
        <w:rPr>
          <w:rFonts w:ascii="Times New Roman" w:hAnsi="Times New Roman" w:cs="Times New Roman"/>
          <w:i/>
          <w:sz w:val="24"/>
          <w:szCs w:val="24"/>
        </w:rPr>
        <w:t>American Political Science Review</w:t>
      </w:r>
      <w:r w:rsidRPr="004E3B46">
        <w:rPr>
          <w:rFonts w:ascii="Times New Roman" w:hAnsi="Times New Roman" w:cs="Times New Roman"/>
          <w:sz w:val="24"/>
          <w:szCs w:val="24"/>
        </w:rPr>
        <w:t xml:space="preserve">, 94 (3), pp. 685-695. </w:t>
      </w:r>
    </w:p>
    <w:p w14:paraId="536FCD32" w14:textId="77777777" w:rsidR="003664F7" w:rsidRPr="004E3B46" w:rsidRDefault="003664F7" w:rsidP="003664F7">
      <w:pPr>
        <w:shd w:val="clear" w:color="auto" w:fill="FFFFFF"/>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lastRenderedPageBreak/>
        <w:t xml:space="preserve">Eulau, Heinz 1962. “Segments of Political Science most Susceptible to Behavioristic Treatment,” in </w:t>
      </w:r>
      <w:r w:rsidRPr="004E3B46">
        <w:rPr>
          <w:rFonts w:ascii="Times New Roman" w:hAnsi="Times New Roman" w:cs="Times New Roman"/>
          <w:i/>
          <w:sz w:val="24"/>
          <w:szCs w:val="24"/>
        </w:rPr>
        <w:t>The Limits of Behavioralism in Political Science</w:t>
      </w:r>
      <w:r w:rsidRPr="004E3B46">
        <w:rPr>
          <w:rFonts w:ascii="Times New Roman" w:hAnsi="Times New Roman" w:cs="Times New Roman"/>
          <w:sz w:val="24"/>
          <w:szCs w:val="24"/>
        </w:rPr>
        <w:t xml:space="preserve"> James C. Charlesworth, ed., Philadelphia: The </w:t>
      </w:r>
      <w:r w:rsidRPr="004E3B46">
        <w:rPr>
          <w:rFonts w:ascii="Times New Roman" w:hAnsi="Times New Roman" w:cs="Times New Roman"/>
          <w:i/>
          <w:sz w:val="24"/>
          <w:szCs w:val="24"/>
        </w:rPr>
        <w:t>American Academy of Political and Social Science.</w:t>
      </w:r>
      <w:r w:rsidRPr="004E3B46">
        <w:rPr>
          <w:rFonts w:ascii="Times New Roman" w:hAnsi="Times New Roman" w:cs="Times New Roman"/>
          <w:sz w:val="24"/>
          <w:szCs w:val="24"/>
        </w:rPr>
        <w:t xml:space="preserve"> </w:t>
      </w:r>
    </w:p>
    <w:p w14:paraId="031FDCFF" w14:textId="77777777" w:rsidR="003664F7" w:rsidRPr="004E3B46" w:rsidRDefault="003664F7" w:rsidP="003664F7">
      <w:pPr>
        <w:shd w:val="clear" w:color="auto" w:fill="FFFFFF"/>
        <w:spacing w:after="0" w:line="240" w:lineRule="auto"/>
        <w:jc w:val="both"/>
        <w:rPr>
          <w:rFonts w:ascii="Times New Roman" w:hAnsi="Times New Roman" w:cs="Times New Roman"/>
          <w:sz w:val="24"/>
          <w:szCs w:val="24"/>
          <w:highlight w:val="yellow"/>
        </w:rPr>
      </w:pPr>
      <w:r w:rsidRPr="004E3B46">
        <w:rPr>
          <w:rFonts w:ascii="Times New Roman" w:hAnsi="Times New Roman" w:cs="Times New Roman"/>
          <w:sz w:val="24"/>
          <w:szCs w:val="24"/>
        </w:rPr>
        <w:t xml:space="preserve">Kincaid, Harold 1994. “Assessing Functional Explanations in the Social Sciences.” in </w:t>
      </w:r>
      <w:r w:rsidRPr="004E3B46">
        <w:rPr>
          <w:rFonts w:ascii="Times New Roman" w:hAnsi="Times New Roman" w:cs="Times New Roman"/>
          <w:i/>
          <w:sz w:val="24"/>
          <w:szCs w:val="24"/>
        </w:rPr>
        <w:t>Readings in the Philosophy of Social Science</w:t>
      </w:r>
      <w:r w:rsidRPr="004E3B46">
        <w:rPr>
          <w:rFonts w:ascii="Times New Roman" w:hAnsi="Times New Roman" w:cs="Times New Roman"/>
          <w:sz w:val="24"/>
          <w:szCs w:val="24"/>
        </w:rPr>
        <w:t>, ed. Michael Martin and Lee C. McIntyre Cambridge: MIT Press Ch. 26</w:t>
      </w:r>
      <w:r w:rsidRPr="004E3B46">
        <w:rPr>
          <w:rFonts w:ascii="Times New Roman" w:hAnsi="Times New Roman" w:cs="Times New Roman"/>
          <w:sz w:val="24"/>
          <w:szCs w:val="24"/>
          <w:highlight w:val="yellow"/>
        </w:rPr>
        <w:t xml:space="preserve"> </w:t>
      </w:r>
    </w:p>
    <w:p w14:paraId="786DD057" w14:textId="77777777" w:rsidR="003664F7" w:rsidRPr="004E3B46" w:rsidRDefault="003664F7" w:rsidP="003664F7">
      <w:pPr>
        <w:shd w:val="clear" w:color="auto" w:fill="FFFFFF"/>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Kornhauser, L.A. 2008. “Aggregate Rationality in Adjudication and Legislation. Politics” </w:t>
      </w:r>
      <w:r w:rsidRPr="004E3B46">
        <w:rPr>
          <w:rFonts w:ascii="Times New Roman" w:hAnsi="Times New Roman" w:cs="Times New Roman"/>
          <w:i/>
          <w:sz w:val="24"/>
          <w:szCs w:val="24"/>
        </w:rPr>
        <w:t>Philosophy &amp; Economics</w:t>
      </w:r>
      <w:r w:rsidRPr="004E3B46">
        <w:rPr>
          <w:rFonts w:ascii="Times New Roman" w:hAnsi="Times New Roman" w:cs="Times New Roman"/>
          <w:sz w:val="24"/>
          <w:szCs w:val="24"/>
        </w:rPr>
        <w:t>, 7 (1), 5-27.</w:t>
      </w:r>
    </w:p>
    <w:p w14:paraId="27DE922B" w14:textId="77777777" w:rsidR="003664F7" w:rsidRPr="004E3B46" w:rsidRDefault="003664F7" w:rsidP="003664F7">
      <w:pPr>
        <w:shd w:val="clear" w:color="auto" w:fill="FFFFFF"/>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Kydd, A. H. 2008. “Methodological Individualism and Rational Choice”. In </w:t>
      </w:r>
      <w:r w:rsidRPr="004E3B46">
        <w:rPr>
          <w:rFonts w:ascii="Times New Roman" w:hAnsi="Times New Roman" w:cs="Times New Roman"/>
          <w:i/>
          <w:sz w:val="24"/>
          <w:szCs w:val="24"/>
        </w:rPr>
        <w:t>The Oxford Handbook of International Relations</w:t>
      </w:r>
      <w:r w:rsidRPr="004E3B46">
        <w:rPr>
          <w:rFonts w:ascii="Times New Roman" w:hAnsi="Times New Roman" w:cs="Times New Roman"/>
          <w:sz w:val="24"/>
          <w:szCs w:val="24"/>
        </w:rPr>
        <w:t xml:space="preserve">. C. Reus‐Smit and D. Snidal, eds. Oxford: Oxford University Press: 425-443. </w:t>
      </w:r>
    </w:p>
    <w:p w14:paraId="209A5011" w14:textId="77777777" w:rsidR="003664F7" w:rsidRPr="004E3B46" w:rsidRDefault="003664F7" w:rsidP="003664F7">
      <w:pPr>
        <w:shd w:val="clear" w:color="auto" w:fill="FFFFFF"/>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Laver, M. 1997. </w:t>
      </w:r>
      <w:r w:rsidRPr="004E3B46">
        <w:rPr>
          <w:rFonts w:ascii="Times New Roman" w:hAnsi="Times New Roman" w:cs="Times New Roman"/>
          <w:i/>
          <w:sz w:val="24"/>
          <w:szCs w:val="24"/>
        </w:rPr>
        <w:t>Private Desires, Political Action: An Invitation to the Politics of Rational Choice</w:t>
      </w:r>
      <w:r w:rsidRPr="004E3B46">
        <w:rPr>
          <w:rFonts w:ascii="Times New Roman" w:hAnsi="Times New Roman" w:cs="Times New Roman"/>
          <w:sz w:val="24"/>
          <w:szCs w:val="24"/>
        </w:rPr>
        <w:t>. London: Sage.</w:t>
      </w:r>
    </w:p>
    <w:p w14:paraId="5AFE6AD9"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Little, Daniel 2014. “Actor-Centered Sociology and the New Pragmatism,” in </w:t>
      </w:r>
      <w:r w:rsidRPr="004E3B46">
        <w:rPr>
          <w:rFonts w:ascii="Times New Roman" w:hAnsi="Times New Roman" w:cs="Times New Roman"/>
          <w:i/>
          <w:sz w:val="24"/>
          <w:szCs w:val="24"/>
        </w:rPr>
        <w:t>Individualism, Holism, Explanation and Emergence</w:t>
      </w:r>
      <w:r w:rsidRPr="004E3B46">
        <w:rPr>
          <w:rFonts w:ascii="Times New Roman" w:hAnsi="Times New Roman" w:cs="Times New Roman"/>
          <w:sz w:val="24"/>
          <w:szCs w:val="24"/>
        </w:rPr>
        <w:t xml:space="preserve">. Julie Zahle and Finn Collin, eds., Springer </w:t>
      </w:r>
    </w:p>
    <w:p w14:paraId="6D55FC64" w14:textId="77777777" w:rsidR="003664F7" w:rsidRPr="004E3B46" w:rsidRDefault="003664F7" w:rsidP="003664F7">
      <w:pPr>
        <w:shd w:val="clear" w:color="auto" w:fill="FFFFFF"/>
        <w:spacing w:after="0" w:line="240" w:lineRule="auto"/>
        <w:jc w:val="both"/>
        <w:rPr>
          <w:rFonts w:ascii="Times New Roman" w:eastAsia="Times New Roman" w:hAnsi="Times New Roman" w:cs="Times New Roman"/>
          <w:sz w:val="24"/>
          <w:szCs w:val="24"/>
          <w:lang w:eastAsia="tr-TR"/>
        </w:rPr>
      </w:pPr>
      <w:r w:rsidRPr="004E3B46">
        <w:rPr>
          <w:rFonts w:ascii="Times New Roman" w:eastAsia="Times New Roman" w:hAnsi="Times New Roman" w:cs="Times New Roman"/>
          <w:sz w:val="24"/>
          <w:szCs w:val="24"/>
          <w:lang w:eastAsia="tr-TR"/>
        </w:rPr>
        <w:t xml:space="preserve">McLean, I. and A. B. Urken 1995. </w:t>
      </w:r>
      <w:r w:rsidRPr="004E3B46">
        <w:rPr>
          <w:rFonts w:ascii="Times New Roman" w:eastAsia="Times New Roman" w:hAnsi="Times New Roman" w:cs="Times New Roman"/>
          <w:i/>
          <w:iCs/>
          <w:sz w:val="24"/>
          <w:szCs w:val="24"/>
          <w:lang w:eastAsia="tr-TR"/>
        </w:rPr>
        <w:t>Classics of Social Choice</w:t>
      </w:r>
      <w:r w:rsidRPr="004E3B46">
        <w:rPr>
          <w:rFonts w:ascii="Times New Roman" w:eastAsia="Times New Roman" w:hAnsi="Times New Roman" w:cs="Times New Roman"/>
          <w:sz w:val="24"/>
          <w:szCs w:val="24"/>
          <w:lang w:eastAsia="tr-TR"/>
        </w:rPr>
        <w:t>. Ann Arbor: University of Michigan Press.</w:t>
      </w:r>
    </w:p>
    <w:p w14:paraId="16C0884F" w14:textId="77777777" w:rsidR="003664F7" w:rsidRPr="004E3B46" w:rsidRDefault="003664F7" w:rsidP="003664F7">
      <w:pPr>
        <w:spacing w:after="0" w:line="240" w:lineRule="auto"/>
        <w:jc w:val="both"/>
        <w:rPr>
          <w:rFonts w:ascii="Times New Roman" w:hAnsi="Times New Roman" w:cs="Times New Roman"/>
          <w:sz w:val="24"/>
          <w:szCs w:val="24"/>
          <w:shd w:val="clear" w:color="auto" w:fill="FFFFFF"/>
        </w:rPr>
      </w:pPr>
      <w:r w:rsidRPr="004E3B46">
        <w:rPr>
          <w:rFonts w:ascii="Times New Roman" w:hAnsi="Times New Roman" w:cs="Times New Roman"/>
          <w:sz w:val="24"/>
          <w:szCs w:val="24"/>
          <w:shd w:val="clear" w:color="auto" w:fill="FFFFFF"/>
        </w:rPr>
        <w:t xml:space="preserve">Roberts, K. 1995. “Valued Opinions or Opinionated Values: The Double Aggregation Problem” </w:t>
      </w:r>
      <w:r w:rsidRPr="004E3B46">
        <w:rPr>
          <w:rStyle w:val="Emphasis"/>
          <w:rFonts w:ascii="Times New Roman" w:hAnsi="Times New Roman" w:cs="Times New Roman"/>
          <w:sz w:val="24"/>
          <w:szCs w:val="24"/>
          <w:shd w:val="clear" w:color="auto" w:fill="FFFFFF"/>
        </w:rPr>
        <w:t>Choice, Welfare and Development: A Festschrift in Honour of Amartya Sen</w:t>
      </w:r>
      <w:r w:rsidRPr="004E3B46">
        <w:rPr>
          <w:rFonts w:ascii="Times New Roman" w:hAnsi="Times New Roman" w:cs="Times New Roman"/>
          <w:sz w:val="24"/>
          <w:szCs w:val="24"/>
          <w:shd w:val="clear" w:color="auto" w:fill="FFFFFF"/>
        </w:rPr>
        <w:t>. K. Basu, P. K. Pattanaik, and K. Suzumura eds., Oxford: Oxford University Press, pp. 141–165.</w:t>
      </w:r>
    </w:p>
    <w:p w14:paraId="7339FB77" w14:textId="77777777" w:rsidR="003664F7" w:rsidRPr="004E3B46" w:rsidRDefault="003664F7" w:rsidP="003664F7">
      <w:pPr>
        <w:shd w:val="clear" w:color="auto" w:fill="FFFFFF"/>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Russell, Kirk 1962. “Segments of Political Science Not Amenable to Behavioristic Treatment,” in </w:t>
      </w:r>
      <w:r w:rsidRPr="004E3B46">
        <w:rPr>
          <w:rFonts w:ascii="Times New Roman" w:hAnsi="Times New Roman" w:cs="Times New Roman"/>
          <w:i/>
          <w:sz w:val="24"/>
          <w:szCs w:val="24"/>
        </w:rPr>
        <w:t>The Limits of Behavioralism in Political Science</w:t>
      </w:r>
      <w:r w:rsidRPr="004E3B46">
        <w:rPr>
          <w:rFonts w:ascii="Times New Roman" w:hAnsi="Times New Roman" w:cs="Times New Roman"/>
          <w:sz w:val="24"/>
          <w:szCs w:val="24"/>
        </w:rPr>
        <w:t xml:space="preserve"> James C. Charlesworth, ed., Philadelphia: The American Academy of Political and Social Science. </w:t>
      </w:r>
    </w:p>
    <w:p w14:paraId="1270E9FC" w14:textId="77777777" w:rsidR="003664F7" w:rsidRPr="004E3B46" w:rsidRDefault="003664F7" w:rsidP="003664F7">
      <w:pPr>
        <w:shd w:val="clear" w:color="auto" w:fill="FFFFFF"/>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Sen, A. K. 1998. “The Possibility of Social Choice.” </w:t>
      </w:r>
      <w:r w:rsidRPr="004E3B46">
        <w:rPr>
          <w:rFonts w:ascii="Times New Roman" w:hAnsi="Times New Roman" w:cs="Times New Roman"/>
          <w:i/>
          <w:sz w:val="24"/>
          <w:szCs w:val="24"/>
        </w:rPr>
        <w:t>Nobel lecture</w:t>
      </w:r>
      <w:r w:rsidRPr="004E3B46">
        <w:rPr>
          <w:rFonts w:ascii="Times New Roman" w:hAnsi="Times New Roman" w:cs="Times New Roman"/>
          <w:sz w:val="24"/>
          <w:szCs w:val="24"/>
        </w:rPr>
        <w:t xml:space="preserve">, December 8. 1998. Stockholm. </w:t>
      </w:r>
    </w:p>
    <w:p w14:paraId="10CD35CD" w14:textId="77777777" w:rsidR="003664F7" w:rsidRPr="004E3B46" w:rsidRDefault="003664F7" w:rsidP="003664F7">
      <w:pPr>
        <w:shd w:val="clear" w:color="auto" w:fill="FFFFFF"/>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Stone, Deborah 1997. </w:t>
      </w:r>
      <w:r w:rsidRPr="004E3B46">
        <w:rPr>
          <w:rFonts w:ascii="Times New Roman" w:hAnsi="Times New Roman" w:cs="Times New Roman"/>
          <w:i/>
          <w:sz w:val="24"/>
          <w:szCs w:val="24"/>
        </w:rPr>
        <w:t>Policy Paradox: The Art of Political Decision Making</w:t>
      </w:r>
      <w:r w:rsidRPr="004E3B46">
        <w:rPr>
          <w:rFonts w:ascii="Times New Roman" w:hAnsi="Times New Roman" w:cs="Times New Roman"/>
          <w:sz w:val="24"/>
          <w:szCs w:val="24"/>
        </w:rPr>
        <w:t>, W.W. Norton: Ch. 10.</w:t>
      </w:r>
    </w:p>
    <w:p w14:paraId="2B95B75D" w14:textId="77777777" w:rsidR="003664F7" w:rsidRPr="004E3B46" w:rsidRDefault="003664F7" w:rsidP="003664F7">
      <w:pPr>
        <w:shd w:val="clear" w:color="auto" w:fill="FFFFFF"/>
        <w:spacing w:after="0" w:line="240" w:lineRule="auto"/>
        <w:jc w:val="both"/>
        <w:rPr>
          <w:rFonts w:ascii="Times New Roman" w:hAnsi="Times New Roman" w:cs="Times New Roman"/>
          <w:sz w:val="24"/>
          <w:szCs w:val="24"/>
        </w:rPr>
      </w:pPr>
    </w:p>
    <w:p w14:paraId="29A845F9"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b/>
          <w:sz w:val="24"/>
          <w:szCs w:val="24"/>
        </w:rPr>
        <w:t xml:space="preserve">Week </w:t>
      </w:r>
      <w:bookmarkStart w:id="3" w:name="_Hlk45796379"/>
      <w:r w:rsidRPr="004E3B46">
        <w:rPr>
          <w:rFonts w:ascii="Times New Roman" w:hAnsi="Times New Roman" w:cs="Times New Roman"/>
          <w:b/>
          <w:sz w:val="24"/>
          <w:szCs w:val="24"/>
        </w:rPr>
        <w:t>6</w:t>
      </w:r>
      <w:r w:rsidRPr="004E3B46">
        <w:rPr>
          <w:rFonts w:ascii="Times New Roman" w:hAnsi="Times New Roman" w:cs="Times New Roman"/>
          <w:b/>
          <w:sz w:val="24"/>
          <w:szCs w:val="24"/>
          <w:shd w:val="clear" w:color="auto" w:fill="FFFFFF"/>
        </w:rPr>
        <w:t xml:space="preserve">: </w:t>
      </w:r>
      <w:r w:rsidRPr="004E3B46">
        <w:rPr>
          <w:rFonts w:ascii="Times New Roman" w:hAnsi="Times New Roman" w:cs="Times New Roman"/>
          <w:b/>
          <w:bCs/>
          <w:sz w:val="24"/>
          <w:szCs w:val="24"/>
        </w:rPr>
        <w:t xml:space="preserve">Methodological Holism </w:t>
      </w:r>
      <w:bookmarkEnd w:id="3"/>
    </w:p>
    <w:p w14:paraId="37913D78" w14:textId="77777777" w:rsidR="003664F7" w:rsidRPr="004E3B46" w:rsidRDefault="003664F7" w:rsidP="003664F7">
      <w:pPr>
        <w:spacing w:after="0" w:line="240" w:lineRule="auto"/>
        <w:ind w:right="4098"/>
        <w:jc w:val="both"/>
        <w:rPr>
          <w:rFonts w:ascii="Times New Roman" w:eastAsia="Times New Roman" w:hAnsi="Times New Roman" w:cs="Times New Roman"/>
          <w:b/>
          <w:sz w:val="24"/>
          <w:szCs w:val="24"/>
        </w:rPr>
      </w:pPr>
      <w:r w:rsidRPr="004E3B46">
        <w:rPr>
          <w:rFonts w:ascii="Times New Roman" w:eastAsia="Times New Roman" w:hAnsi="Times New Roman" w:cs="Times New Roman"/>
          <w:b/>
          <w:sz w:val="24"/>
          <w:szCs w:val="24"/>
        </w:rPr>
        <w:t>Required Reading</w:t>
      </w:r>
    </w:p>
    <w:p w14:paraId="59F00088" w14:textId="77777777" w:rsidR="003664F7" w:rsidRPr="004E3B46" w:rsidRDefault="003664F7" w:rsidP="003664F7">
      <w:pPr>
        <w:shd w:val="clear" w:color="auto" w:fill="FFFFFF"/>
        <w:spacing w:after="0" w:line="240" w:lineRule="auto"/>
        <w:jc w:val="both"/>
        <w:rPr>
          <w:rFonts w:ascii="Times New Roman" w:eastAsia="Times New Roman" w:hAnsi="Times New Roman" w:cs="Times New Roman"/>
          <w:sz w:val="24"/>
          <w:szCs w:val="24"/>
          <w:lang w:eastAsia="tr-TR"/>
        </w:rPr>
      </w:pPr>
      <w:r w:rsidRPr="004E3B46">
        <w:rPr>
          <w:rFonts w:ascii="Times New Roman" w:eastAsia="Times New Roman" w:hAnsi="Times New Roman" w:cs="Times New Roman"/>
          <w:sz w:val="24"/>
          <w:szCs w:val="24"/>
          <w:lang w:eastAsia="tr-TR"/>
        </w:rPr>
        <w:t xml:space="preserve">Epstein, B. 2015. </w:t>
      </w:r>
      <w:r w:rsidRPr="004E3B46">
        <w:rPr>
          <w:rFonts w:ascii="Times New Roman" w:eastAsia="Times New Roman" w:hAnsi="Times New Roman" w:cs="Times New Roman"/>
          <w:i/>
          <w:iCs/>
          <w:sz w:val="24"/>
          <w:szCs w:val="24"/>
          <w:lang w:eastAsia="tr-TR"/>
        </w:rPr>
        <w:t>The Ant Trap. Rebuilding the Foundations of the Social Sciences</w:t>
      </w:r>
      <w:r w:rsidRPr="004E3B46">
        <w:rPr>
          <w:rFonts w:ascii="Times New Roman" w:eastAsia="Times New Roman" w:hAnsi="Times New Roman" w:cs="Times New Roman"/>
          <w:sz w:val="24"/>
          <w:szCs w:val="24"/>
          <w:lang w:eastAsia="tr-TR"/>
        </w:rPr>
        <w:t xml:space="preserve"> Oxford: Oxford University Press. Pp. 133-250.</w:t>
      </w:r>
    </w:p>
    <w:p w14:paraId="6751365F" w14:textId="77777777" w:rsidR="003664F7" w:rsidRPr="004E3B46" w:rsidRDefault="003664F7" w:rsidP="003664F7">
      <w:pPr>
        <w:shd w:val="clear" w:color="auto" w:fill="FFFFFF"/>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Haslanger, S. 2016. “What is a (social) structural explanation?” </w:t>
      </w:r>
      <w:r w:rsidRPr="004E3B46">
        <w:rPr>
          <w:rFonts w:ascii="Times New Roman" w:hAnsi="Times New Roman" w:cs="Times New Roman"/>
          <w:i/>
          <w:sz w:val="24"/>
          <w:szCs w:val="24"/>
        </w:rPr>
        <w:t>Philosophical Studies,</w:t>
      </w:r>
      <w:r w:rsidRPr="004E3B46">
        <w:rPr>
          <w:rFonts w:ascii="Times New Roman" w:hAnsi="Times New Roman" w:cs="Times New Roman"/>
          <w:sz w:val="24"/>
          <w:szCs w:val="24"/>
        </w:rPr>
        <w:t xml:space="preserve"> 173 (1), pp. 113–130.</w:t>
      </w:r>
    </w:p>
    <w:p w14:paraId="319FD9F7" w14:textId="77777777" w:rsidR="003664F7" w:rsidRPr="004E3B46" w:rsidRDefault="003664F7" w:rsidP="003664F7">
      <w:pPr>
        <w:shd w:val="clear" w:color="auto" w:fill="FFFFFF"/>
        <w:spacing w:after="0" w:line="240" w:lineRule="auto"/>
        <w:jc w:val="both"/>
        <w:rPr>
          <w:rFonts w:ascii="Times New Roman" w:eastAsia="Times New Roman" w:hAnsi="Times New Roman" w:cs="Times New Roman"/>
          <w:sz w:val="24"/>
          <w:szCs w:val="24"/>
          <w:lang w:eastAsia="tr-TR"/>
        </w:rPr>
      </w:pPr>
      <w:r w:rsidRPr="004E3B46">
        <w:rPr>
          <w:rFonts w:ascii="Times New Roman" w:eastAsia="Times New Roman" w:hAnsi="Times New Roman" w:cs="Times New Roman"/>
          <w:sz w:val="24"/>
          <w:szCs w:val="24"/>
          <w:lang w:eastAsia="tr-TR"/>
        </w:rPr>
        <w:t xml:space="preserve">Jackson, Frank &amp; Philip Pettit 1992. “Structural Explanation in Social Theory.” in </w:t>
      </w:r>
      <w:r w:rsidRPr="004E3B46">
        <w:rPr>
          <w:rFonts w:ascii="Times New Roman" w:eastAsia="Times New Roman" w:hAnsi="Times New Roman" w:cs="Times New Roman"/>
          <w:i/>
          <w:iCs/>
          <w:sz w:val="24"/>
          <w:szCs w:val="24"/>
          <w:lang w:eastAsia="tr-TR"/>
        </w:rPr>
        <w:t>Reduction, Explanation and Realism</w:t>
      </w:r>
      <w:r w:rsidRPr="004E3B46">
        <w:rPr>
          <w:rFonts w:ascii="Times New Roman" w:eastAsia="Times New Roman" w:hAnsi="Times New Roman" w:cs="Times New Roman"/>
          <w:sz w:val="24"/>
          <w:szCs w:val="24"/>
          <w:lang w:eastAsia="tr-TR"/>
        </w:rPr>
        <w:t>, D. Charles and K. Lennon eds., Oxford: Clarendon Press, pp. 97–131.</w:t>
      </w:r>
    </w:p>
    <w:p w14:paraId="5C79B172" w14:textId="77777777" w:rsidR="003664F7" w:rsidRPr="004E3B46" w:rsidRDefault="003664F7" w:rsidP="003664F7">
      <w:pPr>
        <w:shd w:val="clear" w:color="auto" w:fill="FFFFFF"/>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List, C. and K. Spiekermann 2013. “Methodological Individualism and Holism in Political Science: A Reconciliation.” </w:t>
      </w:r>
      <w:r w:rsidRPr="004E3B46">
        <w:rPr>
          <w:rFonts w:ascii="Times New Roman" w:hAnsi="Times New Roman" w:cs="Times New Roman"/>
          <w:i/>
          <w:sz w:val="24"/>
          <w:szCs w:val="24"/>
        </w:rPr>
        <w:t>American Political Science Review</w:t>
      </w:r>
      <w:r w:rsidRPr="004E3B46">
        <w:rPr>
          <w:rFonts w:ascii="Times New Roman" w:hAnsi="Times New Roman" w:cs="Times New Roman"/>
          <w:sz w:val="24"/>
          <w:szCs w:val="24"/>
        </w:rPr>
        <w:t xml:space="preserve">, 107 (04), 629-643. </w:t>
      </w:r>
    </w:p>
    <w:p w14:paraId="43993EA7" w14:textId="77777777" w:rsidR="003664F7" w:rsidRPr="004E3B46" w:rsidRDefault="003664F7" w:rsidP="003664F7">
      <w:pPr>
        <w:shd w:val="clear" w:color="auto" w:fill="FFFFFF"/>
        <w:spacing w:after="0" w:line="240" w:lineRule="auto"/>
        <w:jc w:val="both"/>
        <w:rPr>
          <w:rFonts w:ascii="Times New Roman" w:eastAsia="Times New Roman" w:hAnsi="Times New Roman" w:cs="Times New Roman"/>
          <w:sz w:val="24"/>
          <w:szCs w:val="24"/>
          <w:lang w:eastAsia="tr-TR"/>
        </w:rPr>
      </w:pPr>
      <w:r w:rsidRPr="004E3B46">
        <w:rPr>
          <w:rFonts w:ascii="Times New Roman" w:eastAsia="Times New Roman" w:hAnsi="Times New Roman" w:cs="Times New Roman"/>
          <w:sz w:val="24"/>
          <w:szCs w:val="24"/>
          <w:lang w:eastAsia="tr-TR"/>
        </w:rPr>
        <w:t xml:space="preserve">Marchionni, C. 2007. “Explanatory Pluralism and Complementarity.” </w:t>
      </w:r>
      <w:r w:rsidRPr="004E3B46">
        <w:rPr>
          <w:rFonts w:ascii="Times New Roman" w:eastAsia="Times New Roman" w:hAnsi="Times New Roman" w:cs="Times New Roman"/>
          <w:i/>
          <w:iCs/>
          <w:sz w:val="24"/>
          <w:szCs w:val="24"/>
          <w:lang w:eastAsia="tr-TR"/>
        </w:rPr>
        <w:t>Philosophy of the Social Sciences</w:t>
      </w:r>
      <w:r w:rsidRPr="004E3B46">
        <w:rPr>
          <w:rFonts w:ascii="Times New Roman" w:eastAsia="Times New Roman" w:hAnsi="Times New Roman" w:cs="Times New Roman"/>
          <w:sz w:val="24"/>
          <w:szCs w:val="24"/>
          <w:lang w:eastAsia="tr-TR"/>
        </w:rPr>
        <w:t>, 38 (3): 314–333.</w:t>
      </w:r>
    </w:p>
    <w:p w14:paraId="69055725" w14:textId="77777777" w:rsidR="003664F7" w:rsidRPr="004E3B46" w:rsidRDefault="003664F7" w:rsidP="003664F7">
      <w:pPr>
        <w:shd w:val="clear" w:color="auto" w:fill="FFFFFF"/>
        <w:spacing w:after="0" w:line="240" w:lineRule="auto"/>
        <w:jc w:val="both"/>
        <w:rPr>
          <w:rFonts w:ascii="Times New Roman" w:eastAsia="Times New Roman" w:hAnsi="Times New Roman" w:cs="Times New Roman"/>
          <w:sz w:val="24"/>
          <w:szCs w:val="24"/>
          <w:lang w:eastAsia="tr-TR"/>
        </w:rPr>
      </w:pPr>
      <w:r w:rsidRPr="004E3B46">
        <w:rPr>
          <w:rFonts w:ascii="Times New Roman" w:eastAsia="Times New Roman" w:hAnsi="Times New Roman" w:cs="Times New Roman"/>
          <w:sz w:val="24"/>
          <w:szCs w:val="24"/>
          <w:lang w:eastAsia="tr-TR"/>
        </w:rPr>
        <w:t xml:space="preserve">Mayntz, R. 2004. “Mechanisms in the Analysis of Social Macro-Phenomena.” </w:t>
      </w:r>
      <w:r w:rsidRPr="004E3B46">
        <w:rPr>
          <w:rFonts w:ascii="Times New Roman" w:eastAsia="Times New Roman" w:hAnsi="Times New Roman" w:cs="Times New Roman"/>
          <w:i/>
          <w:iCs/>
          <w:sz w:val="24"/>
          <w:szCs w:val="24"/>
          <w:lang w:eastAsia="tr-TR"/>
        </w:rPr>
        <w:t>Philosophy of the Social Sciences</w:t>
      </w:r>
      <w:r w:rsidRPr="004E3B46">
        <w:rPr>
          <w:rFonts w:ascii="Times New Roman" w:eastAsia="Times New Roman" w:hAnsi="Times New Roman" w:cs="Times New Roman"/>
          <w:sz w:val="24"/>
          <w:szCs w:val="24"/>
          <w:lang w:eastAsia="tr-TR"/>
        </w:rPr>
        <w:t>, 34 (2): 237–259.</w:t>
      </w:r>
    </w:p>
    <w:p w14:paraId="0CED156A" w14:textId="77777777" w:rsidR="003664F7" w:rsidRPr="004E3B46" w:rsidRDefault="003664F7" w:rsidP="003664F7">
      <w:pPr>
        <w:shd w:val="clear" w:color="auto" w:fill="FFFFFF"/>
        <w:spacing w:after="0" w:line="240" w:lineRule="auto"/>
        <w:jc w:val="both"/>
        <w:rPr>
          <w:rFonts w:ascii="Times New Roman" w:eastAsia="Times New Roman" w:hAnsi="Times New Roman" w:cs="Times New Roman"/>
          <w:sz w:val="24"/>
          <w:szCs w:val="24"/>
          <w:lang w:eastAsia="tr-TR"/>
        </w:rPr>
      </w:pPr>
      <w:r w:rsidRPr="004E3B46">
        <w:rPr>
          <w:rFonts w:ascii="Times New Roman" w:eastAsia="Times New Roman" w:hAnsi="Times New Roman" w:cs="Times New Roman"/>
          <w:sz w:val="24"/>
          <w:szCs w:val="24"/>
          <w:lang w:eastAsia="tr-TR"/>
        </w:rPr>
        <w:t xml:space="preserve">Rios, D. 2005. “Social Complexity and the Micro-Macro Link.” </w:t>
      </w:r>
      <w:r w:rsidRPr="004E3B46">
        <w:rPr>
          <w:rFonts w:ascii="Times New Roman" w:eastAsia="Times New Roman" w:hAnsi="Times New Roman" w:cs="Times New Roman"/>
          <w:i/>
          <w:iCs/>
          <w:sz w:val="24"/>
          <w:szCs w:val="24"/>
          <w:lang w:eastAsia="tr-TR"/>
        </w:rPr>
        <w:t>Current Sociology</w:t>
      </w:r>
      <w:r w:rsidRPr="004E3B46">
        <w:rPr>
          <w:rFonts w:ascii="Times New Roman" w:eastAsia="Times New Roman" w:hAnsi="Times New Roman" w:cs="Times New Roman"/>
          <w:sz w:val="24"/>
          <w:szCs w:val="24"/>
          <w:lang w:eastAsia="tr-TR"/>
        </w:rPr>
        <w:t>, 53 (5): 773–559.</w:t>
      </w:r>
    </w:p>
    <w:p w14:paraId="7E5B375B" w14:textId="77777777" w:rsidR="003664F7" w:rsidRPr="004E3B46" w:rsidRDefault="003664F7" w:rsidP="003664F7">
      <w:pPr>
        <w:shd w:val="clear" w:color="auto" w:fill="FFFFFF"/>
        <w:spacing w:after="0" w:line="240" w:lineRule="auto"/>
        <w:jc w:val="both"/>
        <w:rPr>
          <w:rFonts w:ascii="Times New Roman" w:eastAsia="Times New Roman" w:hAnsi="Times New Roman" w:cs="Times New Roman"/>
          <w:sz w:val="24"/>
          <w:szCs w:val="24"/>
          <w:lang w:eastAsia="tr-TR"/>
        </w:rPr>
      </w:pPr>
      <w:r w:rsidRPr="004E3B46">
        <w:rPr>
          <w:rFonts w:ascii="Times New Roman" w:eastAsia="Times New Roman" w:hAnsi="Times New Roman" w:cs="Times New Roman"/>
          <w:sz w:val="24"/>
          <w:szCs w:val="24"/>
          <w:lang w:eastAsia="tr-TR"/>
        </w:rPr>
        <w:t xml:space="preserve">Tollefsen, D. P. 2002. “Collective Intentionality and the Social Sciences.” </w:t>
      </w:r>
      <w:r w:rsidRPr="004E3B46">
        <w:rPr>
          <w:rFonts w:ascii="Times New Roman" w:eastAsia="Times New Roman" w:hAnsi="Times New Roman" w:cs="Times New Roman"/>
          <w:i/>
          <w:iCs/>
          <w:sz w:val="24"/>
          <w:szCs w:val="24"/>
          <w:lang w:eastAsia="tr-TR"/>
        </w:rPr>
        <w:t>Philosophy of the Social Sciences</w:t>
      </w:r>
      <w:r w:rsidRPr="004E3B46">
        <w:rPr>
          <w:rFonts w:ascii="Times New Roman" w:eastAsia="Times New Roman" w:hAnsi="Times New Roman" w:cs="Times New Roman"/>
          <w:sz w:val="24"/>
          <w:szCs w:val="24"/>
          <w:lang w:eastAsia="tr-TR"/>
        </w:rPr>
        <w:t>, 32 (1): 25–50.</w:t>
      </w:r>
    </w:p>
    <w:p w14:paraId="0C679293" w14:textId="77777777" w:rsidR="003664F7" w:rsidRPr="004E3B46" w:rsidRDefault="003664F7" w:rsidP="003664F7">
      <w:pPr>
        <w:shd w:val="clear" w:color="auto" w:fill="FFFFFF"/>
        <w:spacing w:after="0" w:line="240" w:lineRule="auto"/>
        <w:jc w:val="both"/>
        <w:rPr>
          <w:rFonts w:ascii="Times New Roman" w:eastAsia="Times New Roman" w:hAnsi="Times New Roman" w:cs="Times New Roman"/>
          <w:color w:val="1A1A1A"/>
          <w:sz w:val="24"/>
          <w:szCs w:val="24"/>
        </w:rPr>
      </w:pPr>
      <w:r w:rsidRPr="004E3B46">
        <w:rPr>
          <w:rFonts w:ascii="Times New Roman" w:eastAsia="Times New Roman" w:hAnsi="Times New Roman" w:cs="Times New Roman"/>
          <w:color w:val="1A1A1A"/>
          <w:sz w:val="24"/>
          <w:szCs w:val="24"/>
        </w:rPr>
        <w:lastRenderedPageBreak/>
        <w:t xml:space="preserve">Tuomela, Raimo 2007. </w:t>
      </w:r>
      <w:r w:rsidRPr="004E3B46">
        <w:rPr>
          <w:rFonts w:ascii="Times New Roman" w:eastAsia="Times New Roman" w:hAnsi="Times New Roman" w:cs="Times New Roman"/>
          <w:i/>
          <w:iCs/>
          <w:color w:val="1A1A1A"/>
          <w:sz w:val="24"/>
          <w:szCs w:val="24"/>
        </w:rPr>
        <w:t>The Philosophy of Sociality: The Shared Point of View</w:t>
      </w:r>
      <w:r w:rsidRPr="004E3B46">
        <w:rPr>
          <w:rFonts w:ascii="Times New Roman" w:eastAsia="Times New Roman" w:hAnsi="Times New Roman" w:cs="Times New Roman"/>
          <w:color w:val="1A1A1A"/>
          <w:sz w:val="24"/>
          <w:szCs w:val="24"/>
        </w:rPr>
        <w:t>, New York: Oxford University Press.</w:t>
      </w:r>
    </w:p>
    <w:p w14:paraId="7C6ED642" w14:textId="77777777" w:rsidR="003664F7" w:rsidRPr="004E3B46" w:rsidRDefault="003664F7" w:rsidP="003664F7">
      <w:pPr>
        <w:shd w:val="clear" w:color="auto" w:fill="FFFFFF"/>
        <w:spacing w:after="0" w:line="240" w:lineRule="auto"/>
        <w:jc w:val="both"/>
        <w:rPr>
          <w:rFonts w:ascii="Times New Roman" w:eastAsia="Times New Roman" w:hAnsi="Times New Roman" w:cs="Times New Roman"/>
          <w:sz w:val="24"/>
          <w:szCs w:val="24"/>
          <w:lang w:eastAsia="tr-TR"/>
        </w:rPr>
      </w:pPr>
      <w:r w:rsidRPr="004E3B46">
        <w:rPr>
          <w:rFonts w:ascii="Times New Roman" w:eastAsia="Times New Roman" w:hAnsi="Times New Roman" w:cs="Times New Roman"/>
          <w:sz w:val="24"/>
          <w:szCs w:val="24"/>
          <w:lang w:eastAsia="tr-TR"/>
        </w:rPr>
        <w:t>Zahle, J. 2014. “Holism, Emergence and the Crucial Distinction.” in</w:t>
      </w:r>
      <w:r w:rsidRPr="004E3B46">
        <w:rPr>
          <w:rFonts w:ascii="Times New Roman" w:eastAsia="Times New Roman" w:hAnsi="Times New Roman" w:cs="Times New Roman"/>
          <w:i/>
          <w:iCs/>
          <w:sz w:val="24"/>
          <w:szCs w:val="24"/>
          <w:lang w:eastAsia="tr-TR"/>
        </w:rPr>
        <w:t xml:space="preserve"> Rethinking the Individualism-Holism Debate. Essays in the Philosophy of Social Science, </w:t>
      </w:r>
      <w:r w:rsidRPr="004E3B46">
        <w:rPr>
          <w:rFonts w:ascii="Times New Roman" w:eastAsia="Times New Roman" w:hAnsi="Times New Roman" w:cs="Times New Roman"/>
          <w:iCs/>
          <w:sz w:val="24"/>
          <w:szCs w:val="24"/>
          <w:lang w:eastAsia="tr-TR"/>
        </w:rPr>
        <w:t xml:space="preserve">J. </w:t>
      </w:r>
      <w:r w:rsidRPr="004E3B46">
        <w:rPr>
          <w:rFonts w:ascii="Times New Roman" w:eastAsia="Times New Roman" w:hAnsi="Times New Roman" w:cs="Times New Roman"/>
          <w:sz w:val="24"/>
          <w:szCs w:val="24"/>
          <w:lang w:eastAsia="tr-TR"/>
        </w:rPr>
        <w:t>Zahle and F. Collin eds., Dordrecht: Springer. 177–196.</w:t>
      </w:r>
    </w:p>
    <w:p w14:paraId="431E9F68" w14:textId="77777777" w:rsidR="003664F7" w:rsidRPr="004E3B46" w:rsidRDefault="003664F7" w:rsidP="003664F7">
      <w:pPr>
        <w:spacing w:after="0" w:line="240" w:lineRule="auto"/>
        <w:ind w:left="-5" w:right="4098"/>
        <w:jc w:val="both"/>
        <w:rPr>
          <w:rFonts w:ascii="Times New Roman" w:eastAsia="Times New Roman" w:hAnsi="Times New Roman" w:cs="Times New Roman"/>
          <w:b/>
          <w:sz w:val="24"/>
          <w:szCs w:val="24"/>
        </w:rPr>
      </w:pPr>
    </w:p>
    <w:p w14:paraId="08D63552" w14:textId="77777777" w:rsidR="003664F7" w:rsidRPr="004E3B46" w:rsidRDefault="003664F7" w:rsidP="003664F7">
      <w:pPr>
        <w:spacing w:after="0" w:line="240" w:lineRule="auto"/>
        <w:ind w:left="-5" w:right="4098"/>
        <w:jc w:val="both"/>
        <w:rPr>
          <w:rFonts w:ascii="Times New Roman" w:eastAsia="Times New Roman" w:hAnsi="Times New Roman" w:cs="Times New Roman"/>
          <w:b/>
          <w:sz w:val="24"/>
          <w:szCs w:val="24"/>
        </w:rPr>
      </w:pPr>
      <w:r w:rsidRPr="004E3B46">
        <w:rPr>
          <w:rFonts w:ascii="Times New Roman" w:eastAsia="Times New Roman" w:hAnsi="Times New Roman" w:cs="Times New Roman"/>
          <w:b/>
          <w:sz w:val="24"/>
          <w:szCs w:val="24"/>
        </w:rPr>
        <w:t>Suggested Reading</w:t>
      </w:r>
    </w:p>
    <w:p w14:paraId="1CC84AC8" w14:textId="77777777" w:rsidR="003664F7" w:rsidRPr="004E3B46" w:rsidRDefault="003664F7" w:rsidP="003664F7">
      <w:pPr>
        <w:shd w:val="clear" w:color="auto" w:fill="FFFFFF"/>
        <w:spacing w:after="0" w:line="240" w:lineRule="auto"/>
        <w:jc w:val="both"/>
        <w:rPr>
          <w:rFonts w:ascii="Times New Roman" w:eastAsia="Times New Roman" w:hAnsi="Times New Roman" w:cs="Times New Roman"/>
          <w:sz w:val="24"/>
          <w:szCs w:val="24"/>
          <w:lang w:eastAsia="tr-TR"/>
        </w:rPr>
      </w:pPr>
      <w:r w:rsidRPr="004E3B46">
        <w:rPr>
          <w:rFonts w:ascii="Times New Roman" w:eastAsia="Times New Roman" w:hAnsi="Times New Roman" w:cs="Times New Roman"/>
          <w:sz w:val="24"/>
          <w:szCs w:val="24"/>
          <w:lang w:eastAsia="tr-TR"/>
        </w:rPr>
        <w:t xml:space="preserve">Cohen, G. A. 1982. “Functional explanation: Reply to Elster.” </w:t>
      </w:r>
      <w:r w:rsidRPr="004E3B46">
        <w:rPr>
          <w:rFonts w:ascii="Times New Roman" w:eastAsia="Times New Roman" w:hAnsi="Times New Roman" w:cs="Times New Roman"/>
          <w:i/>
          <w:iCs/>
          <w:sz w:val="24"/>
          <w:szCs w:val="24"/>
          <w:lang w:eastAsia="tr-TR"/>
        </w:rPr>
        <w:t>Political Studies</w:t>
      </w:r>
      <w:r w:rsidRPr="004E3B46">
        <w:rPr>
          <w:rFonts w:ascii="Times New Roman" w:eastAsia="Times New Roman" w:hAnsi="Times New Roman" w:cs="Times New Roman"/>
          <w:sz w:val="24"/>
          <w:szCs w:val="24"/>
          <w:lang w:eastAsia="tr-TR"/>
        </w:rPr>
        <w:t>, 28 (1): 129–135.</w:t>
      </w:r>
    </w:p>
    <w:p w14:paraId="4AE992C7" w14:textId="77777777" w:rsidR="003664F7" w:rsidRPr="004E3B46" w:rsidRDefault="003664F7" w:rsidP="003664F7">
      <w:pPr>
        <w:shd w:val="clear" w:color="auto" w:fill="FFFFFF"/>
        <w:spacing w:after="0" w:line="240" w:lineRule="auto"/>
        <w:jc w:val="both"/>
        <w:rPr>
          <w:rFonts w:ascii="Times New Roman" w:eastAsia="Times New Roman" w:hAnsi="Times New Roman" w:cs="Times New Roman"/>
          <w:sz w:val="24"/>
          <w:szCs w:val="24"/>
          <w:lang w:eastAsia="tr-TR"/>
        </w:rPr>
      </w:pPr>
      <w:r w:rsidRPr="004E3B46">
        <w:rPr>
          <w:rFonts w:ascii="Times New Roman" w:hAnsi="Times New Roman" w:cs="Times New Roman"/>
          <w:sz w:val="24"/>
          <w:szCs w:val="24"/>
        </w:rPr>
        <w:t xml:space="preserve">Sangiovanni, A. 2018. “Structural Injustice and Individual Responsibility”, </w:t>
      </w:r>
      <w:r w:rsidRPr="004E3B46">
        <w:rPr>
          <w:rFonts w:ascii="Times New Roman" w:hAnsi="Times New Roman" w:cs="Times New Roman"/>
          <w:i/>
          <w:sz w:val="24"/>
          <w:szCs w:val="24"/>
        </w:rPr>
        <w:t>Journal of Social Philosophy</w:t>
      </w:r>
      <w:r w:rsidRPr="004E3B46">
        <w:rPr>
          <w:rFonts w:ascii="Times New Roman" w:hAnsi="Times New Roman" w:cs="Times New Roman"/>
          <w:sz w:val="24"/>
          <w:szCs w:val="24"/>
        </w:rPr>
        <w:t>, 49 (3), pp. 461–483.</w:t>
      </w:r>
      <w:r w:rsidRPr="004E3B46">
        <w:rPr>
          <w:rFonts w:ascii="Times New Roman" w:eastAsia="Times New Roman" w:hAnsi="Times New Roman" w:cs="Times New Roman"/>
          <w:sz w:val="24"/>
          <w:szCs w:val="24"/>
          <w:lang w:eastAsia="tr-TR"/>
        </w:rPr>
        <w:t xml:space="preserve"> </w:t>
      </w:r>
    </w:p>
    <w:p w14:paraId="7DB0B800" w14:textId="77777777" w:rsidR="003664F7" w:rsidRPr="004E3B46" w:rsidRDefault="003664F7" w:rsidP="003664F7">
      <w:pPr>
        <w:shd w:val="clear" w:color="auto" w:fill="FFFFFF"/>
        <w:spacing w:after="0" w:line="240" w:lineRule="auto"/>
        <w:jc w:val="both"/>
        <w:rPr>
          <w:rFonts w:ascii="Times New Roman" w:eastAsia="Times New Roman" w:hAnsi="Times New Roman" w:cs="Times New Roman"/>
          <w:sz w:val="24"/>
          <w:szCs w:val="24"/>
          <w:lang w:eastAsia="tr-TR"/>
        </w:rPr>
      </w:pPr>
      <w:r w:rsidRPr="004E3B46">
        <w:rPr>
          <w:rFonts w:ascii="Times New Roman" w:eastAsia="Times New Roman" w:hAnsi="Times New Roman" w:cs="Times New Roman"/>
          <w:sz w:val="24"/>
          <w:szCs w:val="24"/>
          <w:lang w:eastAsia="tr-TR"/>
        </w:rPr>
        <w:t xml:space="preserve">Garfinkel, A. 1981. </w:t>
      </w:r>
      <w:r w:rsidRPr="004E3B46">
        <w:rPr>
          <w:rFonts w:ascii="Times New Roman" w:eastAsia="Times New Roman" w:hAnsi="Times New Roman" w:cs="Times New Roman"/>
          <w:i/>
          <w:iCs/>
          <w:sz w:val="24"/>
          <w:szCs w:val="24"/>
          <w:lang w:eastAsia="tr-TR"/>
        </w:rPr>
        <w:t>Forms of Explanation</w:t>
      </w:r>
      <w:r w:rsidRPr="004E3B46">
        <w:rPr>
          <w:rFonts w:ascii="Times New Roman" w:eastAsia="Times New Roman" w:hAnsi="Times New Roman" w:cs="Times New Roman"/>
          <w:sz w:val="24"/>
          <w:szCs w:val="24"/>
          <w:lang w:eastAsia="tr-TR"/>
        </w:rPr>
        <w:t>, New Haven: Yale University Press.</w:t>
      </w:r>
    </w:p>
    <w:p w14:paraId="7F8FE4C9" w14:textId="77777777" w:rsidR="003664F7" w:rsidRPr="004E3B46" w:rsidRDefault="003664F7" w:rsidP="003664F7">
      <w:pPr>
        <w:shd w:val="clear" w:color="auto" w:fill="FFFFFF"/>
        <w:spacing w:after="0" w:line="240" w:lineRule="auto"/>
        <w:jc w:val="both"/>
        <w:rPr>
          <w:rFonts w:ascii="Times New Roman" w:eastAsia="Times New Roman" w:hAnsi="Times New Roman" w:cs="Times New Roman"/>
          <w:sz w:val="24"/>
          <w:szCs w:val="24"/>
          <w:lang w:eastAsia="tr-TR"/>
        </w:rPr>
      </w:pPr>
      <w:r w:rsidRPr="004E3B46">
        <w:rPr>
          <w:rFonts w:ascii="Times New Roman" w:eastAsia="Times New Roman" w:hAnsi="Times New Roman" w:cs="Times New Roman"/>
          <w:sz w:val="24"/>
          <w:szCs w:val="24"/>
          <w:lang w:eastAsia="tr-TR"/>
        </w:rPr>
        <w:t xml:space="preserve">James, S. 1984. </w:t>
      </w:r>
      <w:r w:rsidRPr="004E3B46">
        <w:rPr>
          <w:rFonts w:ascii="Times New Roman" w:eastAsia="Times New Roman" w:hAnsi="Times New Roman" w:cs="Times New Roman"/>
          <w:i/>
          <w:iCs/>
          <w:sz w:val="24"/>
          <w:szCs w:val="24"/>
          <w:lang w:eastAsia="tr-TR"/>
        </w:rPr>
        <w:t>The Content of Social Explanation</w:t>
      </w:r>
      <w:r w:rsidRPr="004E3B46">
        <w:rPr>
          <w:rFonts w:ascii="Times New Roman" w:eastAsia="Times New Roman" w:hAnsi="Times New Roman" w:cs="Times New Roman"/>
          <w:sz w:val="24"/>
          <w:szCs w:val="24"/>
          <w:lang w:eastAsia="tr-TR"/>
        </w:rPr>
        <w:t>, Cambridge: Cambridge University Press.</w:t>
      </w:r>
    </w:p>
    <w:p w14:paraId="4E48FEE9" w14:textId="77777777" w:rsidR="003664F7" w:rsidRPr="004E3B46" w:rsidRDefault="003664F7" w:rsidP="003664F7">
      <w:pPr>
        <w:shd w:val="clear" w:color="auto" w:fill="FFFFFF"/>
        <w:spacing w:after="0" w:line="240" w:lineRule="auto"/>
        <w:jc w:val="both"/>
        <w:rPr>
          <w:rFonts w:ascii="Times New Roman" w:eastAsia="Times New Roman" w:hAnsi="Times New Roman" w:cs="Times New Roman"/>
          <w:sz w:val="24"/>
          <w:szCs w:val="24"/>
          <w:lang w:eastAsia="tr-TR"/>
        </w:rPr>
      </w:pPr>
      <w:r w:rsidRPr="004E3B46">
        <w:rPr>
          <w:rFonts w:ascii="Times New Roman" w:eastAsia="Times New Roman" w:hAnsi="Times New Roman" w:cs="Times New Roman"/>
          <w:sz w:val="24"/>
          <w:szCs w:val="24"/>
          <w:lang w:eastAsia="tr-TR"/>
        </w:rPr>
        <w:t xml:space="preserve">Kaidesoja, T. 2013. “Overcoming the Biases in Micro Foundationalism: Social Mechanisms and Collective Agents.” </w:t>
      </w:r>
      <w:r w:rsidRPr="004E3B46">
        <w:rPr>
          <w:rFonts w:ascii="Times New Roman" w:eastAsia="Times New Roman" w:hAnsi="Times New Roman" w:cs="Times New Roman"/>
          <w:i/>
          <w:iCs/>
          <w:sz w:val="24"/>
          <w:szCs w:val="24"/>
          <w:lang w:eastAsia="tr-TR"/>
        </w:rPr>
        <w:t>Philosophy of the Social Sciences</w:t>
      </w:r>
      <w:r w:rsidRPr="004E3B46">
        <w:rPr>
          <w:rFonts w:ascii="Times New Roman" w:eastAsia="Times New Roman" w:hAnsi="Times New Roman" w:cs="Times New Roman"/>
          <w:sz w:val="24"/>
          <w:szCs w:val="24"/>
          <w:lang w:eastAsia="tr-TR"/>
        </w:rPr>
        <w:t>, 43 (3): 301–322.</w:t>
      </w:r>
    </w:p>
    <w:p w14:paraId="61680F47" w14:textId="77777777" w:rsidR="003664F7" w:rsidRPr="004E3B46" w:rsidRDefault="003664F7" w:rsidP="003664F7">
      <w:pPr>
        <w:shd w:val="clear" w:color="auto" w:fill="FFFFFF"/>
        <w:spacing w:after="0" w:line="240" w:lineRule="auto"/>
        <w:jc w:val="both"/>
        <w:rPr>
          <w:rFonts w:ascii="Times New Roman" w:eastAsia="Times New Roman" w:hAnsi="Times New Roman" w:cs="Times New Roman"/>
          <w:sz w:val="24"/>
          <w:szCs w:val="24"/>
          <w:lang w:eastAsia="tr-TR"/>
        </w:rPr>
      </w:pPr>
      <w:r w:rsidRPr="004E3B46">
        <w:rPr>
          <w:rFonts w:ascii="Times New Roman" w:eastAsia="Times New Roman" w:hAnsi="Times New Roman" w:cs="Times New Roman"/>
          <w:sz w:val="24"/>
          <w:szCs w:val="24"/>
          <w:lang w:eastAsia="tr-TR"/>
        </w:rPr>
        <w:t xml:space="preserve">Kincaid, H. 2009. “Causation in the Social Sciences.” in </w:t>
      </w:r>
      <w:r w:rsidRPr="004E3B46">
        <w:rPr>
          <w:rFonts w:ascii="Times New Roman" w:eastAsia="Times New Roman" w:hAnsi="Times New Roman" w:cs="Times New Roman"/>
          <w:i/>
          <w:iCs/>
          <w:sz w:val="24"/>
          <w:szCs w:val="24"/>
          <w:lang w:eastAsia="tr-TR"/>
        </w:rPr>
        <w:t>The Oxford Handbook of Causation</w:t>
      </w:r>
      <w:r w:rsidRPr="004E3B46">
        <w:rPr>
          <w:rFonts w:ascii="Times New Roman" w:eastAsia="Times New Roman" w:hAnsi="Times New Roman" w:cs="Times New Roman"/>
          <w:sz w:val="24"/>
          <w:szCs w:val="24"/>
          <w:lang w:eastAsia="tr-TR"/>
        </w:rPr>
        <w:t>, H. Beebee, C. Hitchcock, and P. Menzies eds., Oxford: Oxford University Press, pp. 726–743.</w:t>
      </w:r>
    </w:p>
    <w:p w14:paraId="701F0070" w14:textId="77777777" w:rsidR="003664F7" w:rsidRPr="004E3B46" w:rsidRDefault="003664F7" w:rsidP="003664F7">
      <w:pPr>
        <w:shd w:val="clear" w:color="auto" w:fill="FFFFFF"/>
        <w:spacing w:after="0" w:line="240" w:lineRule="auto"/>
        <w:jc w:val="both"/>
        <w:rPr>
          <w:rFonts w:ascii="Times New Roman" w:eastAsia="Times New Roman" w:hAnsi="Times New Roman" w:cs="Times New Roman"/>
          <w:sz w:val="24"/>
          <w:szCs w:val="24"/>
          <w:lang w:eastAsia="tr-TR"/>
        </w:rPr>
      </w:pPr>
      <w:r w:rsidRPr="004E3B46">
        <w:rPr>
          <w:rFonts w:ascii="Times New Roman" w:eastAsia="Times New Roman" w:hAnsi="Times New Roman" w:cs="Times New Roman"/>
          <w:sz w:val="24"/>
          <w:szCs w:val="24"/>
          <w:lang w:eastAsia="tr-TR"/>
        </w:rPr>
        <w:t xml:space="preserve">List, C. and P. Pettit 2011. “Introduction.” in </w:t>
      </w:r>
      <w:r w:rsidRPr="004E3B46">
        <w:rPr>
          <w:rFonts w:ascii="Times New Roman" w:eastAsia="Times New Roman" w:hAnsi="Times New Roman" w:cs="Times New Roman"/>
          <w:i/>
          <w:iCs/>
          <w:sz w:val="24"/>
          <w:szCs w:val="24"/>
          <w:lang w:eastAsia="tr-TR"/>
        </w:rPr>
        <w:t>Group Agency. The Possibility, Design, and Status of Corporate Agents</w:t>
      </w:r>
      <w:r w:rsidRPr="004E3B46">
        <w:rPr>
          <w:rFonts w:ascii="Times New Roman" w:eastAsia="Times New Roman" w:hAnsi="Times New Roman" w:cs="Times New Roman"/>
          <w:sz w:val="24"/>
          <w:szCs w:val="24"/>
          <w:lang w:eastAsia="tr-TR"/>
        </w:rPr>
        <w:t>, Oxford: Oxford University Press.</w:t>
      </w:r>
    </w:p>
    <w:p w14:paraId="7060CD3C"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Little, Daniel 2016. </w:t>
      </w:r>
      <w:r w:rsidRPr="004E3B46">
        <w:rPr>
          <w:rFonts w:ascii="Times New Roman" w:hAnsi="Times New Roman" w:cs="Times New Roman"/>
          <w:i/>
          <w:sz w:val="24"/>
          <w:szCs w:val="24"/>
        </w:rPr>
        <w:t>New Directions in the Philosophy of Social Science</w:t>
      </w:r>
      <w:r w:rsidRPr="004E3B46">
        <w:rPr>
          <w:rFonts w:ascii="Times New Roman" w:hAnsi="Times New Roman" w:cs="Times New Roman"/>
          <w:sz w:val="24"/>
          <w:szCs w:val="24"/>
        </w:rPr>
        <w:t xml:space="preserve"> Rowman &amp; Littlefield.</w:t>
      </w:r>
    </w:p>
    <w:p w14:paraId="4CAE5D13" w14:textId="77777777" w:rsidR="003664F7" w:rsidRPr="004E3B46" w:rsidRDefault="003664F7" w:rsidP="003664F7">
      <w:pPr>
        <w:shd w:val="clear" w:color="auto" w:fill="FFFFFF"/>
        <w:spacing w:after="0" w:line="240" w:lineRule="auto"/>
        <w:jc w:val="both"/>
        <w:rPr>
          <w:rFonts w:ascii="Times New Roman" w:eastAsia="Times New Roman" w:hAnsi="Times New Roman" w:cs="Times New Roman"/>
          <w:sz w:val="24"/>
          <w:szCs w:val="24"/>
          <w:lang w:eastAsia="tr-TR"/>
        </w:rPr>
      </w:pPr>
      <w:r w:rsidRPr="004E3B46">
        <w:rPr>
          <w:rFonts w:ascii="Times New Roman" w:eastAsia="Times New Roman" w:hAnsi="Times New Roman" w:cs="Times New Roman"/>
          <w:sz w:val="24"/>
          <w:szCs w:val="24"/>
          <w:lang w:eastAsia="tr-TR"/>
        </w:rPr>
        <w:t xml:space="preserve">O’Neill, J., (ed.),1973. </w:t>
      </w:r>
      <w:r w:rsidRPr="004E3B46">
        <w:rPr>
          <w:rFonts w:ascii="Times New Roman" w:eastAsia="Times New Roman" w:hAnsi="Times New Roman" w:cs="Times New Roman"/>
          <w:i/>
          <w:iCs/>
          <w:sz w:val="24"/>
          <w:szCs w:val="24"/>
          <w:lang w:eastAsia="tr-TR"/>
        </w:rPr>
        <w:t>Modes of Individualism and Collectivism</w:t>
      </w:r>
      <w:r w:rsidRPr="004E3B46">
        <w:rPr>
          <w:rFonts w:ascii="Times New Roman" w:eastAsia="Times New Roman" w:hAnsi="Times New Roman" w:cs="Times New Roman"/>
          <w:sz w:val="24"/>
          <w:szCs w:val="24"/>
          <w:lang w:eastAsia="tr-TR"/>
        </w:rPr>
        <w:t>, London: Heinemann.</w:t>
      </w:r>
    </w:p>
    <w:p w14:paraId="5835797E" w14:textId="77777777" w:rsidR="003664F7" w:rsidRPr="004E3B46" w:rsidRDefault="003664F7" w:rsidP="003664F7">
      <w:pPr>
        <w:shd w:val="clear" w:color="auto" w:fill="FFFFFF"/>
        <w:spacing w:after="0" w:line="240" w:lineRule="auto"/>
        <w:jc w:val="both"/>
        <w:rPr>
          <w:rFonts w:ascii="Times New Roman" w:eastAsia="Times New Roman" w:hAnsi="Times New Roman" w:cs="Times New Roman"/>
          <w:sz w:val="24"/>
          <w:szCs w:val="24"/>
          <w:lang w:eastAsia="tr-TR"/>
        </w:rPr>
      </w:pPr>
      <w:r w:rsidRPr="004E3B46">
        <w:rPr>
          <w:rFonts w:ascii="Times New Roman" w:eastAsia="Times New Roman" w:hAnsi="Times New Roman" w:cs="Times New Roman"/>
          <w:sz w:val="24"/>
          <w:szCs w:val="24"/>
          <w:lang w:eastAsia="tr-TR"/>
        </w:rPr>
        <w:t xml:space="preserve">Sawyer, R. K. 2005. </w:t>
      </w:r>
      <w:r w:rsidRPr="004E3B46">
        <w:rPr>
          <w:rFonts w:ascii="Times New Roman" w:eastAsia="Times New Roman" w:hAnsi="Times New Roman" w:cs="Times New Roman"/>
          <w:i/>
          <w:iCs/>
          <w:sz w:val="24"/>
          <w:szCs w:val="24"/>
          <w:lang w:eastAsia="tr-TR"/>
        </w:rPr>
        <w:t>Social Emergence. Societies as Complex Systems</w:t>
      </w:r>
      <w:r w:rsidRPr="004E3B46">
        <w:rPr>
          <w:rFonts w:ascii="Times New Roman" w:eastAsia="Times New Roman" w:hAnsi="Times New Roman" w:cs="Times New Roman"/>
          <w:sz w:val="24"/>
          <w:szCs w:val="24"/>
          <w:lang w:eastAsia="tr-TR"/>
        </w:rPr>
        <w:t>, Cambridge: Cambridge University Press.</w:t>
      </w:r>
    </w:p>
    <w:p w14:paraId="1682BD94"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Van Bouwel, J. 2008. “Understanding in political science: The plurality of epistemic interests” In </w:t>
      </w:r>
      <w:r w:rsidRPr="004E3B46">
        <w:rPr>
          <w:rFonts w:ascii="Times New Roman" w:hAnsi="Times New Roman" w:cs="Times New Roman"/>
          <w:i/>
          <w:sz w:val="24"/>
          <w:szCs w:val="24"/>
        </w:rPr>
        <w:t>Scientific Understanding: Philosophical Perspectives.</w:t>
      </w:r>
      <w:r w:rsidRPr="004E3B46">
        <w:rPr>
          <w:rFonts w:ascii="Times New Roman" w:hAnsi="Times New Roman" w:cs="Times New Roman"/>
          <w:sz w:val="24"/>
          <w:szCs w:val="24"/>
        </w:rPr>
        <w:t xml:space="preserve"> Henk De Regt, Sabina Leonelli &amp; Kai Eigner (eds.), University of Pittsburgh Press.</w:t>
      </w:r>
    </w:p>
    <w:p w14:paraId="30AF9256" w14:textId="77777777" w:rsidR="003664F7" w:rsidRPr="004E3B46" w:rsidRDefault="003664F7" w:rsidP="003664F7">
      <w:pPr>
        <w:shd w:val="clear" w:color="auto" w:fill="FFFFFF"/>
        <w:spacing w:after="0" w:line="240" w:lineRule="auto"/>
        <w:jc w:val="both"/>
        <w:rPr>
          <w:rFonts w:ascii="Times New Roman" w:eastAsia="Times New Roman" w:hAnsi="Times New Roman" w:cs="Times New Roman"/>
          <w:sz w:val="24"/>
          <w:szCs w:val="24"/>
          <w:lang w:eastAsia="tr-TR"/>
        </w:rPr>
      </w:pPr>
      <w:r w:rsidRPr="004E3B46">
        <w:rPr>
          <w:rFonts w:ascii="Times New Roman" w:eastAsia="Times New Roman" w:hAnsi="Times New Roman" w:cs="Times New Roman"/>
          <w:sz w:val="24"/>
          <w:szCs w:val="24"/>
          <w:lang w:eastAsia="tr-TR"/>
        </w:rPr>
        <w:t xml:space="preserve">Ylikoski, P. 2014. “Rethinking Micro-Macro Relations.” in </w:t>
      </w:r>
      <w:r w:rsidRPr="004E3B46">
        <w:rPr>
          <w:rFonts w:ascii="Times New Roman" w:eastAsia="Times New Roman" w:hAnsi="Times New Roman" w:cs="Times New Roman"/>
          <w:i/>
          <w:iCs/>
          <w:sz w:val="24"/>
          <w:szCs w:val="24"/>
          <w:lang w:eastAsia="tr-TR"/>
        </w:rPr>
        <w:t>Rethinking the Individualism-Holism Debate. Essays in the Philosophy of Social Science,</w:t>
      </w:r>
      <w:r w:rsidRPr="004E3B46">
        <w:rPr>
          <w:rFonts w:ascii="Times New Roman" w:eastAsia="Times New Roman" w:hAnsi="Times New Roman" w:cs="Times New Roman"/>
          <w:sz w:val="24"/>
          <w:szCs w:val="24"/>
          <w:lang w:eastAsia="tr-TR"/>
        </w:rPr>
        <w:t xml:space="preserve"> J. Zahle and F. Collin eds., Dordrecht: Springer. 117–135.</w:t>
      </w:r>
    </w:p>
    <w:p w14:paraId="5A8DB03A" w14:textId="77777777" w:rsidR="003664F7" w:rsidRPr="004E3B46" w:rsidRDefault="003664F7" w:rsidP="003664F7">
      <w:pPr>
        <w:shd w:val="clear" w:color="auto" w:fill="FFFFFF"/>
        <w:spacing w:after="0" w:line="240" w:lineRule="auto"/>
        <w:jc w:val="both"/>
        <w:rPr>
          <w:rFonts w:ascii="Times New Roman" w:eastAsia="Times New Roman" w:hAnsi="Times New Roman" w:cs="Times New Roman"/>
          <w:sz w:val="24"/>
          <w:szCs w:val="24"/>
          <w:lang w:eastAsia="tr-TR"/>
        </w:rPr>
      </w:pPr>
      <w:r w:rsidRPr="004E3B46">
        <w:rPr>
          <w:rFonts w:ascii="Times New Roman" w:eastAsia="Times New Roman" w:hAnsi="Times New Roman" w:cs="Times New Roman"/>
          <w:sz w:val="24"/>
          <w:szCs w:val="24"/>
          <w:lang w:eastAsia="tr-TR"/>
        </w:rPr>
        <w:t xml:space="preserve">Zahle, J. 2013. “Holism, in Social Sciences.” in </w:t>
      </w:r>
      <w:r w:rsidRPr="004E3B46">
        <w:rPr>
          <w:rFonts w:ascii="Times New Roman" w:eastAsia="Times New Roman" w:hAnsi="Times New Roman" w:cs="Times New Roman"/>
          <w:i/>
          <w:iCs/>
          <w:sz w:val="24"/>
          <w:szCs w:val="24"/>
          <w:lang w:eastAsia="tr-TR"/>
        </w:rPr>
        <w:t>Encyclopedia of Philosophy and the Social Sciences</w:t>
      </w:r>
      <w:r w:rsidRPr="004E3B46">
        <w:rPr>
          <w:rFonts w:ascii="Times New Roman" w:eastAsia="Times New Roman" w:hAnsi="Times New Roman" w:cs="Times New Roman"/>
          <w:sz w:val="24"/>
          <w:szCs w:val="24"/>
          <w:lang w:eastAsia="tr-TR"/>
        </w:rPr>
        <w:t>, B. Kaldis edt., London: Sage Publications, pp. 425–430.</w:t>
      </w:r>
    </w:p>
    <w:p w14:paraId="08AE89C0" w14:textId="77777777" w:rsidR="003664F7" w:rsidRPr="004E3B46" w:rsidRDefault="003664F7" w:rsidP="003664F7">
      <w:pPr>
        <w:shd w:val="clear" w:color="auto" w:fill="FFFFFF"/>
        <w:spacing w:after="0" w:line="240" w:lineRule="auto"/>
        <w:jc w:val="both"/>
        <w:rPr>
          <w:rFonts w:ascii="Times New Roman" w:eastAsia="Times New Roman" w:hAnsi="Times New Roman" w:cs="Times New Roman"/>
          <w:sz w:val="24"/>
          <w:szCs w:val="24"/>
          <w:lang w:eastAsia="tr-TR"/>
        </w:rPr>
      </w:pPr>
      <w:r w:rsidRPr="004E3B46">
        <w:rPr>
          <w:rFonts w:ascii="Times New Roman" w:eastAsia="Times New Roman" w:hAnsi="Times New Roman" w:cs="Times New Roman"/>
          <w:sz w:val="24"/>
          <w:szCs w:val="24"/>
          <w:lang w:eastAsia="tr-TR"/>
        </w:rPr>
        <w:t xml:space="preserve">Zahle, J. and F. Collin eds., 2014. </w:t>
      </w:r>
      <w:r w:rsidRPr="004E3B46">
        <w:rPr>
          <w:rFonts w:ascii="Times New Roman" w:eastAsia="Times New Roman" w:hAnsi="Times New Roman" w:cs="Times New Roman"/>
          <w:i/>
          <w:iCs/>
          <w:sz w:val="24"/>
          <w:szCs w:val="24"/>
          <w:lang w:eastAsia="tr-TR"/>
        </w:rPr>
        <w:t>Rethinking the Individualism-Holism Debate. Essays in the Philosophy of Social Science.</w:t>
      </w:r>
      <w:r w:rsidRPr="004E3B46">
        <w:rPr>
          <w:rFonts w:ascii="Times New Roman" w:eastAsia="Times New Roman" w:hAnsi="Times New Roman" w:cs="Times New Roman"/>
          <w:sz w:val="24"/>
          <w:szCs w:val="24"/>
          <w:lang w:eastAsia="tr-TR"/>
        </w:rPr>
        <w:t xml:space="preserve"> Dordrecht: Springer.</w:t>
      </w:r>
    </w:p>
    <w:p w14:paraId="2AE734B6" w14:textId="77777777" w:rsidR="003664F7" w:rsidRPr="004E3B46" w:rsidRDefault="003664F7" w:rsidP="003664F7">
      <w:pPr>
        <w:shd w:val="clear" w:color="auto" w:fill="FFFFFF"/>
        <w:spacing w:after="0" w:line="240" w:lineRule="auto"/>
        <w:jc w:val="both"/>
        <w:rPr>
          <w:rFonts w:ascii="Times New Roman" w:eastAsia="Times New Roman" w:hAnsi="Times New Roman" w:cs="Times New Roman"/>
          <w:sz w:val="24"/>
          <w:szCs w:val="24"/>
          <w:lang w:eastAsia="tr-TR"/>
        </w:rPr>
      </w:pPr>
    </w:p>
    <w:p w14:paraId="02DDF92C" w14:textId="77777777" w:rsidR="003664F7" w:rsidRPr="004E3B46" w:rsidRDefault="003664F7" w:rsidP="003664F7">
      <w:pPr>
        <w:spacing w:after="0" w:line="240" w:lineRule="auto"/>
        <w:jc w:val="both"/>
        <w:rPr>
          <w:rFonts w:ascii="Times New Roman" w:hAnsi="Times New Roman" w:cs="Times New Roman"/>
          <w:b/>
          <w:sz w:val="24"/>
          <w:szCs w:val="24"/>
        </w:rPr>
      </w:pPr>
      <w:r w:rsidRPr="004E3B46">
        <w:rPr>
          <w:rFonts w:ascii="Times New Roman" w:hAnsi="Times New Roman" w:cs="Times New Roman"/>
          <w:b/>
          <w:sz w:val="24"/>
          <w:szCs w:val="24"/>
        </w:rPr>
        <w:t xml:space="preserve">Week 7: </w:t>
      </w:r>
      <w:r w:rsidRPr="004E3B46">
        <w:rPr>
          <w:rFonts w:ascii="Times New Roman" w:hAnsi="Times New Roman" w:cs="Times New Roman"/>
          <w:b/>
          <w:sz w:val="24"/>
          <w:szCs w:val="24"/>
          <w:shd w:val="clear" w:color="auto" w:fill="FFFFFF"/>
        </w:rPr>
        <w:t>The Normative Foundations of P</w:t>
      </w:r>
      <w:r w:rsidRPr="004E3B46">
        <w:rPr>
          <w:rFonts w:ascii="Times New Roman" w:hAnsi="Times New Roman" w:cs="Times New Roman"/>
          <w:b/>
          <w:sz w:val="24"/>
          <w:szCs w:val="24"/>
        </w:rPr>
        <w:t>olitical Theory: Contemporary Liberal Perspectives</w:t>
      </w:r>
    </w:p>
    <w:p w14:paraId="18ACB24D" w14:textId="77777777" w:rsidR="003664F7" w:rsidRPr="004E3B46" w:rsidRDefault="003664F7" w:rsidP="003664F7">
      <w:pPr>
        <w:spacing w:after="0" w:line="240" w:lineRule="auto"/>
        <w:ind w:left="-5" w:right="4098"/>
        <w:jc w:val="both"/>
        <w:rPr>
          <w:rFonts w:ascii="Times New Roman" w:eastAsia="Times New Roman" w:hAnsi="Times New Roman" w:cs="Times New Roman"/>
          <w:b/>
          <w:sz w:val="24"/>
          <w:szCs w:val="24"/>
        </w:rPr>
      </w:pPr>
      <w:r w:rsidRPr="004E3B46">
        <w:rPr>
          <w:rFonts w:ascii="Times New Roman" w:eastAsia="Times New Roman" w:hAnsi="Times New Roman" w:cs="Times New Roman"/>
          <w:b/>
          <w:sz w:val="24"/>
          <w:szCs w:val="24"/>
        </w:rPr>
        <w:t>Required Reading</w:t>
      </w:r>
    </w:p>
    <w:p w14:paraId="3440F8FC" w14:textId="77777777" w:rsidR="003664F7" w:rsidRPr="004E3B46" w:rsidRDefault="003664F7" w:rsidP="003664F7">
      <w:pPr>
        <w:spacing w:after="0" w:line="240" w:lineRule="auto"/>
        <w:ind w:right="1"/>
        <w:jc w:val="both"/>
        <w:rPr>
          <w:rFonts w:ascii="Times New Roman" w:hAnsi="Times New Roman" w:cs="Times New Roman"/>
          <w:color w:val="000000"/>
          <w:sz w:val="24"/>
          <w:szCs w:val="24"/>
        </w:rPr>
      </w:pPr>
      <w:r w:rsidRPr="004E3B46">
        <w:rPr>
          <w:rFonts w:ascii="Times New Roman" w:hAnsi="Times New Roman" w:cs="Times New Roman"/>
          <w:color w:val="333333"/>
          <w:sz w:val="24"/>
          <w:szCs w:val="24"/>
          <w:shd w:val="clear" w:color="auto" w:fill="FFFFFF"/>
        </w:rPr>
        <w:t xml:space="preserve">Arneson, Richard J. 2003. </w:t>
      </w:r>
      <w:r w:rsidRPr="004E3B46">
        <w:rPr>
          <w:rFonts w:ascii="Times New Roman" w:hAnsi="Times New Roman" w:cs="Times New Roman"/>
          <w:color w:val="000000"/>
          <w:sz w:val="24"/>
          <w:szCs w:val="24"/>
          <w:shd w:val="clear" w:color="auto" w:fill="FBFBF9"/>
        </w:rPr>
        <w:t>Liberal Neutrality on the Good: An Autopsy”</w:t>
      </w:r>
      <w:r w:rsidRPr="004E3B46">
        <w:rPr>
          <w:rFonts w:ascii="Times New Roman" w:hAnsi="Times New Roman" w:cs="Times New Roman"/>
          <w:color w:val="000000"/>
          <w:sz w:val="24"/>
          <w:szCs w:val="24"/>
        </w:rPr>
        <w:t xml:space="preserve"> in George Klosko, </w:t>
      </w:r>
      <w:r w:rsidRPr="004E3B46">
        <w:rPr>
          <w:rFonts w:ascii="Times New Roman" w:hAnsi="Times New Roman" w:cs="Times New Roman"/>
          <w:i/>
          <w:color w:val="000000"/>
          <w:sz w:val="24"/>
          <w:szCs w:val="24"/>
        </w:rPr>
        <w:t>Perfectionism and Neutrality: Essays in Liberal Theory.</w:t>
      </w:r>
      <w:r w:rsidRPr="004E3B46">
        <w:rPr>
          <w:rFonts w:ascii="Times New Roman" w:hAnsi="Times New Roman" w:cs="Times New Roman"/>
          <w:color w:val="000000"/>
          <w:sz w:val="24"/>
          <w:szCs w:val="24"/>
        </w:rPr>
        <w:t xml:space="preserve"> Rowman &amp; Littlefield Publishers.</w:t>
      </w:r>
    </w:p>
    <w:p w14:paraId="3B9CB131" w14:textId="77777777" w:rsidR="003664F7" w:rsidRPr="004E3B46" w:rsidRDefault="003664F7" w:rsidP="003664F7">
      <w:pPr>
        <w:spacing w:after="0" w:line="240" w:lineRule="auto"/>
        <w:ind w:right="1"/>
        <w:jc w:val="both"/>
        <w:rPr>
          <w:rFonts w:ascii="Times New Roman" w:hAnsi="Times New Roman" w:cs="Times New Roman"/>
          <w:sz w:val="24"/>
          <w:szCs w:val="24"/>
        </w:rPr>
      </w:pPr>
      <w:r w:rsidRPr="004E3B46">
        <w:rPr>
          <w:rFonts w:ascii="Times New Roman" w:hAnsi="Times New Roman" w:cs="Times New Roman"/>
          <w:sz w:val="24"/>
          <w:szCs w:val="24"/>
        </w:rPr>
        <w:t xml:space="preserve">Dworkin, Ronald 1986. “Liberalism” in </w:t>
      </w:r>
      <w:r w:rsidRPr="004E3B46">
        <w:rPr>
          <w:rFonts w:ascii="Times New Roman" w:hAnsi="Times New Roman" w:cs="Times New Roman"/>
          <w:i/>
          <w:sz w:val="24"/>
          <w:szCs w:val="24"/>
        </w:rPr>
        <w:t>A Matter of Principle,</w:t>
      </w:r>
      <w:r w:rsidRPr="004E3B46">
        <w:rPr>
          <w:rFonts w:ascii="Times New Roman" w:hAnsi="Times New Roman" w:cs="Times New Roman"/>
          <w:sz w:val="24"/>
          <w:szCs w:val="24"/>
        </w:rPr>
        <w:t xml:space="preserve"> Harvard: Harvard University Press. </w:t>
      </w:r>
    </w:p>
    <w:p w14:paraId="05466FE2" w14:textId="77777777" w:rsidR="003664F7" w:rsidRPr="004E3B46" w:rsidRDefault="003664F7" w:rsidP="003664F7">
      <w:pPr>
        <w:spacing w:after="0" w:line="240" w:lineRule="auto"/>
        <w:ind w:right="1"/>
        <w:jc w:val="both"/>
        <w:rPr>
          <w:rFonts w:ascii="Times New Roman" w:hAnsi="Times New Roman" w:cs="Times New Roman"/>
          <w:sz w:val="24"/>
          <w:szCs w:val="24"/>
        </w:rPr>
      </w:pPr>
      <w:r w:rsidRPr="004E3B46">
        <w:rPr>
          <w:rFonts w:ascii="Times New Roman" w:eastAsia="Times New Roman" w:hAnsi="Times New Roman" w:cs="Times New Roman"/>
          <w:sz w:val="24"/>
          <w:szCs w:val="24"/>
          <w:lang w:eastAsia="tr-TR"/>
        </w:rPr>
        <w:t xml:space="preserve">Freeden, Michael 1978. </w:t>
      </w:r>
      <w:r w:rsidRPr="004E3B46">
        <w:rPr>
          <w:rFonts w:ascii="Times New Roman" w:eastAsia="Times New Roman" w:hAnsi="Times New Roman" w:cs="Times New Roman"/>
          <w:i/>
          <w:iCs/>
          <w:sz w:val="24"/>
          <w:szCs w:val="24"/>
          <w:lang w:eastAsia="tr-TR"/>
        </w:rPr>
        <w:t>The New Liberalism: An Ideology of Social Reform.</w:t>
      </w:r>
      <w:r w:rsidRPr="004E3B46">
        <w:rPr>
          <w:rFonts w:ascii="Times New Roman" w:eastAsia="Times New Roman" w:hAnsi="Times New Roman" w:cs="Times New Roman"/>
          <w:sz w:val="24"/>
          <w:szCs w:val="24"/>
          <w:lang w:eastAsia="tr-TR"/>
        </w:rPr>
        <w:t xml:space="preserve"> Oxford: Clarendon Press.</w:t>
      </w:r>
    </w:p>
    <w:p w14:paraId="7A3EE4B9" w14:textId="77777777" w:rsidR="003664F7" w:rsidRPr="004E3B46" w:rsidRDefault="003664F7" w:rsidP="003664F7">
      <w:pPr>
        <w:shd w:val="clear" w:color="auto" w:fill="FFFFFF"/>
        <w:spacing w:after="0" w:line="240" w:lineRule="auto"/>
        <w:jc w:val="both"/>
        <w:rPr>
          <w:rFonts w:ascii="Times New Roman" w:eastAsia="Times New Roman" w:hAnsi="Times New Roman" w:cs="Times New Roman"/>
          <w:sz w:val="24"/>
          <w:szCs w:val="24"/>
          <w:lang w:eastAsia="tr-TR"/>
        </w:rPr>
      </w:pPr>
      <w:r w:rsidRPr="004E3B46">
        <w:rPr>
          <w:rFonts w:ascii="Times New Roman" w:eastAsia="Times New Roman" w:hAnsi="Times New Roman" w:cs="Times New Roman"/>
          <w:sz w:val="24"/>
          <w:szCs w:val="24"/>
          <w:lang w:eastAsia="tr-TR"/>
        </w:rPr>
        <w:t xml:space="preserve">Galston, William 1995. “Two Concepts of Liberalism,” </w:t>
      </w:r>
      <w:r w:rsidRPr="004E3B46">
        <w:rPr>
          <w:rFonts w:ascii="Times New Roman" w:eastAsia="Times New Roman" w:hAnsi="Times New Roman" w:cs="Times New Roman"/>
          <w:i/>
          <w:iCs/>
          <w:sz w:val="24"/>
          <w:szCs w:val="24"/>
          <w:lang w:eastAsia="tr-TR"/>
        </w:rPr>
        <w:t>Ethics</w:t>
      </w:r>
      <w:r w:rsidRPr="004E3B46">
        <w:rPr>
          <w:rFonts w:ascii="Times New Roman" w:eastAsia="Times New Roman" w:hAnsi="Times New Roman" w:cs="Times New Roman"/>
          <w:sz w:val="24"/>
          <w:szCs w:val="24"/>
          <w:lang w:eastAsia="tr-TR"/>
        </w:rPr>
        <w:t>, 105: 516–34.</w:t>
      </w:r>
    </w:p>
    <w:p w14:paraId="59D9932D" w14:textId="77777777" w:rsidR="003664F7" w:rsidRPr="004E3B46" w:rsidRDefault="003664F7" w:rsidP="003664F7">
      <w:pPr>
        <w:shd w:val="clear" w:color="auto" w:fill="FFFFFF"/>
        <w:spacing w:after="0" w:line="240" w:lineRule="auto"/>
        <w:jc w:val="both"/>
        <w:rPr>
          <w:rFonts w:ascii="Times New Roman" w:eastAsia="Times New Roman" w:hAnsi="Times New Roman" w:cs="Times New Roman"/>
          <w:sz w:val="24"/>
          <w:szCs w:val="24"/>
          <w:lang w:eastAsia="tr-TR"/>
        </w:rPr>
      </w:pPr>
      <w:r w:rsidRPr="004E3B46">
        <w:rPr>
          <w:rFonts w:ascii="Times New Roman" w:eastAsia="Times New Roman" w:hAnsi="Times New Roman" w:cs="Times New Roman"/>
          <w:sz w:val="24"/>
          <w:szCs w:val="24"/>
          <w:lang w:eastAsia="tr-TR"/>
        </w:rPr>
        <w:t xml:space="preserve">Gaus, Gerald F.  2004. “The Diversity of Comprehensive Liberalisms” in Gerald F. Gaus and Chandran Kukathas eds., </w:t>
      </w:r>
      <w:r w:rsidRPr="004E3B46">
        <w:rPr>
          <w:rFonts w:ascii="Times New Roman" w:eastAsia="Times New Roman" w:hAnsi="Times New Roman" w:cs="Times New Roman"/>
          <w:i/>
          <w:iCs/>
          <w:sz w:val="24"/>
          <w:szCs w:val="24"/>
          <w:lang w:eastAsia="tr-TR"/>
        </w:rPr>
        <w:t>The Handbook of Political Theory</w:t>
      </w:r>
      <w:r w:rsidRPr="004E3B46">
        <w:rPr>
          <w:rFonts w:ascii="Times New Roman" w:eastAsia="Times New Roman" w:hAnsi="Times New Roman" w:cs="Times New Roman"/>
          <w:sz w:val="24"/>
          <w:szCs w:val="24"/>
          <w:lang w:eastAsia="tr-TR"/>
        </w:rPr>
        <w:t>. London: Sage, pp.100–114.</w:t>
      </w:r>
    </w:p>
    <w:p w14:paraId="0AF01CDD" w14:textId="77777777" w:rsidR="003664F7" w:rsidRPr="004E3B46" w:rsidRDefault="003664F7" w:rsidP="003664F7">
      <w:pPr>
        <w:shd w:val="clear" w:color="auto" w:fill="FFFFFF"/>
        <w:spacing w:after="0" w:line="240" w:lineRule="auto"/>
        <w:jc w:val="both"/>
        <w:rPr>
          <w:rFonts w:ascii="Times New Roman" w:eastAsia="Times New Roman" w:hAnsi="Times New Roman" w:cs="Times New Roman"/>
          <w:sz w:val="24"/>
          <w:szCs w:val="24"/>
          <w:lang w:eastAsia="tr-TR"/>
        </w:rPr>
      </w:pPr>
      <w:r w:rsidRPr="004E3B46">
        <w:rPr>
          <w:rFonts w:ascii="Times New Roman" w:eastAsia="Times New Roman" w:hAnsi="Times New Roman" w:cs="Times New Roman"/>
          <w:sz w:val="24"/>
          <w:szCs w:val="24"/>
          <w:lang w:eastAsia="tr-TR"/>
        </w:rPr>
        <w:t xml:space="preserve">Gauthier, David 1995. “Public Reason” </w:t>
      </w:r>
      <w:r w:rsidRPr="004E3B46">
        <w:rPr>
          <w:rFonts w:ascii="Times New Roman" w:eastAsia="Times New Roman" w:hAnsi="Times New Roman" w:cs="Times New Roman"/>
          <w:i/>
          <w:iCs/>
          <w:sz w:val="24"/>
          <w:szCs w:val="24"/>
          <w:lang w:eastAsia="tr-TR"/>
        </w:rPr>
        <w:t>Social Philosophy and Policy.</w:t>
      </w:r>
      <w:r w:rsidRPr="004E3B46">
        <w:rPr>
          <w:rFonts w:ascii="Times New Roman" w:eastAsia="Times New Roman" w:hAnsi="Times New Roman" w:cs="Times New Roman"/>
          <w:sz w:val="24"/>
          <w:szCs w:val="24"/>
          <w:lang w:eastAsia="tr-TR"/>
        </w:rPr>
        <w:t xml:space="preserve"> 12: 19–42.</w:t>
      </w:r>
    </w:p>
    <w:p w14:paraId="388FF2E6" w14:textId="77777777" w:rsidR="003664F7" w:rsidRPr="004E3B46" w:rsidRDefault="003664F7" w:rsidP="003664F7">
      <w:pPr>
        <w:shd w:val="clear" w:color="auto" w:fill="FFFFFF"/>
        <w:spacing w:after="0" w:line="240" w:lineRule="auto"/>
        <w:jc w:val="both"/>
        <w:rPr>
          <w:rFonts w:ascii="Times New Roman" w:eastAsia="Times New Roman" w:hAnsi="Times New Roman" w:cs="Times New Roman"/>
          <w:sz w:val="24"/>
          <w:szCs w:val="24"/>
        </w:rPr>
      </w:pPr>
      <w:r w:rsidRPr="004E3B46">
        <w:rPr>
          <w:rFonts w:ascii="Times New Roman" w:hAnsi="Times New Roman" w:cs="Times New Roman"/>
          <w:sz w:val="24"/>
          <w:szCs w:val="24"/>
        </w:rPr>
        <w:t xml:space="preserve">Gray, John 1994. “After the New Liberalism” </w:t>
      </w:r>
      <w:r w:rsidRPr="004E3B46">
        <w:rPr>
          <w:rFonts w:ascii="Times New Roman" w:eastAsia="Times New Roman" w:hAnsi="Times New Roman" w:cs="Times New Roman"/>
          <w:i/>
          <w:iCs/>
          <w:sz w:val="24"/>
          <w:szCs w:val="24"/>
        </w:rPr>
        <w:t xml:space="preserve">Social Research </w:t>
      </w:r>
      <w:r w:rsidRPr="004E3B46">
        <w:rPr>
          <w:rFonts w:ascii="Times New Roman" w:eastAsia="Times New Roman" w:hAnsi="Times New Roman" w:cs="Times New Roman"/>
          <w:sz w:val="24"/>
          <w:szCs w:val="24"/>
        </w:rPr>
        <w:t>Vol. 61. No. 3. pp. 719-735</w:t>
      </w:r>
    </w:p>
    <w:p w14:paraId="05662645" w14:textId="77777777" w:rsidR="003664F7" w:rsidRPr="004E3B46" w:rsidRDefault="003664F7" w:rsidP="003664F7">
      <w:pPr>
        <w:shd w:val="clear" w:color="auto" w:fill="FFFFFF"/>
        <w:spacing w:after="0" w:line="240" w:lineRule="auto"/>
        <w:jc w:val="both"/>
        <w:rPr>
          <w:rFonts w:ascii="Times New Roman" w:eastAsia="Times New Roman" w:hAnsi="Times New Roman" w:cs="Times New Roman"/>
          <w:sz w:val="24"/>
          <w:szCs w:val="24"/>
        </w:rPr>
      </w:pPr>
      <w:r w:rsidRPr="004E3B46">
        <w:rPr>
          <w:rFonts w:ascii="Times New Roman" w:hAnsi="Times New Roman" w:cs="Times New Roman"/>
          <w:sz w:val="24"/>
          <w:szCs w:val="24"/>
        </w:rPr>
        <w:lastRenderedPageBreak/>
        <w:t xml:space="preserve">Gray, John 1995. “Agnostic Liberalism” in </w:t>
      </w:r>
      <w:r w:rsidRPr="004E3B46">
        <w:rPr>
          <w:rFonts w:ascii="Times New Roman" w:hAnsi="Times New Roman" w:cs="Times New Roman"/>
          <w:i/>
          <w:iCs/>
          <w:sz w:val="24"/>
          <w:szCs w:val="24"/>
        </w:rPr>
        <w:t xml:space="preserve">Enlightenment’s Wake. </w:t>
      </w:r>
      <w:r w:rsidRPr="004E3B46">
        <w:rPr>
          <w:rFonts w:ascii="Times New Roman" w:hAnsi="Times New Roman" w:cs="Times New Roman"/>
          <w:sz w:val="24"/>
          <w:szCs w:val="24"/>
        </w:rPr>
        <w:t>London: Routledge.</w:t>
      </w:r>
    </w:p>
    <w:p w14:paraId="3AD6C7D5"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lang w:eastAsia="tr-TR"/>
        </w:rPr>
        <w:t xml:space="preserve">Greenawalt, Kent 2016. </w:t>
      </w:r>
      <w:r w:rsidRPr="004E3B46">
        <w:rPr>
          <w:rFonts w:ascii="Times New Roman" w:hAnsi="Times New Roman" w:cs="Times New Roman"/>
          <w:i/>
          <w:sz w:val="24"/>
          <w:szCs w:val="24"/>
        </w:rPr>
        <w:t>From the Bottom-Up Selected Essays.</w:t>
      </w:r>
      <w:r w:rsidRPr="004E3B46">
        <w:rPr>
          <w:rFonts w:ascii="Times New Roman" w:hAnsi="Times New Roman" w:cs="Times New Roman"/>
          <w:sz w:val="24"/>
          <w:szCs w:val="24"/>
          <w:lang w:eastAsia="tr-TR"/>
        </w:rPr>
        <w:t xml:space="preserve"> New York: Oxford University </w:t>
      </w:r>
      <w:r w:rsidRPr="004E3B46">
        <w:rPr>
          <w:rFonts w:ascii="Times New Roman" w:hAnsi="Times New Roman" w:cs="Times New Roman"/>
          <w:sz w:val="24"/>
          <w:szCs w:val="24"/>
        </w:rPr>
        <w:t>Press. pp.1-27</w:t>
      </w:r>
    </w:p>
    <w:p w14:paraId="5CBD1B02" w14:textId="77777777" w:rsidR="003664F7" w:rsidRPr="004E3B46" w:rsidRDefault="003664F7" w:rsidP="003664F7">
      <w:pPr>
        <w:shd w:val="clear" w:color="auto" w:fill="FFFFFF"/>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Guttman, Amy 2003. “Communitarian Critics of Liberalism” </w:t>
      </w:r>
      <w:r w:rsidRPr="004E3B46">
        <w:rPr>
          <w:rFonts w:ascii="Times New Roman" w:hAnsi="Times New Roman" w:cs="Times New Roman"/>
          <w:color w:val="333333"/>
          <w:sz w:val="24"/>
          <w:szCs w:val="24"/>
          <w:shd w:val="clear" w:color="auto" w:fill="FFFFFF"/>
        </w:rPr>
        <w:t xml:space="preserve">In Derek Matravers &amp; Jonathan E. Pike eds., </w:t>
      </w:r>
      <w:r w:rsidRPr="004E3B46">
        <w:rPr>
          <w:rStyle w:val="Emphasis"/>
          <w:rFonts w:ascii="Times New Roman" w:hAnsi="Times New Roman" w:cs="Times New Roman"/>
          <w:color w:val="333333"/>
          <w:sz w:val="24"/>
          <w:szCs w:val="24"/>
        </w:rPr>
        <w:t>Debates in Contemporary Political Philosophy: An Anthology</w:t>
      </w:r>
      <w:r w:rsidRPr="004E3B46">
        <w:rPr>
          <w:rFonts w:ascii="Times New Roman" w:hAnsi="Times New Roman" w:cs="Times New Roman"/>
          <w:color w:val="333333"/>
          <w:sz w:val="24"/>
          <w:szCs w:val="24"/>
          <w:shd w:val="clear" w:color="auto" w:fill="FFFFFF"/>
        </w:rPr>
        <w:t>. London: Routledge. pp. 308 – 322.</w:t>
      </w:r>
    </w:p>
    <w:p w14:paraId="5DC1F364" w14:textId="77777777" w:rsidR="003664F7" w:rsidRPr="004E3B46" w:rsidRDefault="003664F7" w:rsidP="003664F7">
      <w:pPr>
        <w:shd w:val="clear" w:color="auto" w:fill="FFFFFF"/>
        <w:spacing w:after="0" w:line="240" w:lineRule="auto"/>
        <w:jc w:val="both"/>
        <w:rPr>
          <w:rFonts w:ascii="Times New Roman" w:hAnsi="Times New Roman" w:cs="Times New Roman"/>
          <w:color w:val="000000"/>
          <w:sz w:val="24"/>
          <w:szCs w:val="24"/>
        </w:rPr>
      </w:pPr>
      <w:r w:rsidRPr="004E3B46">
        <w:rPr>
          <w:rFonts w:ascii="Times New Roman" w:hAnsi="Times New Roman" w:cs="Times New Roman"/>
          <w:sz w:val="24"/>
          <w:szCs w:val="24"/>
        </w:rPr>
        <w:t xml:space="preserve">Nagel, Thomas 1991. </w:t>
      </w:r>
      <w:r w:rsidRPr="004E3B46">
        <w:rPr>
          <w:rFonts w:ascii="Times New Roman" w:hAnsi="Times New Roman" w:cs="Times New Roman"/>
          <w:i/>
          <w:sz w:val="24"/>
          <w:szCs w:val="24"/>
        </w:rPr>
        <w:t>Equality and Partiality</w:t>
      </w:r>
      <w:r w:rsidRPr="004E3B46">
        <w:rPr>
          <w:rFonts w:ascii="Times New Roman" w:hAnsi="Times New Roman" w:cs="Times New Roman"/>
          <w:sz w:val="24"/>
          <w:szCs w:val="24"/>
        </w:rPr>
        <w:t xml:space="preserve"> </w:t>
      </w:r>
      <w:r w:rsidRPr="004E3B46">
        <w:rPr>
          <w:rFonts w:ascii="Times New Roman" w:hAnsi="Times New Roman" w:cs="Times New Roman"/>
          <w:color w:val="000000"/>
          <w:sz w:val="24"/>
          <w:szCs w:val="24"/>
        </w:rPr>
        <w:t>Oxford University Press.</w:t>
      </w:r>
    </w:p>
    <w:p w14:paraId="74A33118" w14:textId="77777777" w:rsidR="003664F7" w:rsidRPr="004E3B46" w:rsidRDefault="003664F7" w:rsidP="003664F7">
      <w:pPr>
        <w:shd w:val="clear" w:color="auto" w:fill="FFFFFF"/>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Peck, Jamie. 2010. </w:t>
      </w:r>
      <w:r w:rsidRPr="004E3B46">
        <w:rPr>
          <w:rFonts w:ascii="Times New Roman" w:hAnsi="Times New Roman" w:cs="Times New Roman"/>
          <w:i/>
          <w:sz w:val="24"/>
          <w:szCs w:val="24"/>
        </w:rPr>
        <w:t>Constructions of Neoliberal Reason.</w:t>
      </w:r>
      <w:r w:rsidRPr="004E3B46">
        <w:rPr>
          <w:rFonts w:ascii="Times New Roman" w:hAnsi="Times New Roman" w:cs="Times New Roman"/>
          <w:sz w:val="24"/>
          <w:szCs w:val="24"/>
        </w:rPr>
        <w:t xml:space="preserve"> Oxford: Oxford University Press.  Ch. 1. pp. 1-37. </w:t>
      </w:r>
    </w:p>
    <w:p w14:paraId="339F69E5" w14:textId="77777777" w:rsidR="003664F7" w:rsidRPr="004E3B46" w:rsidRDefault="003664F7" w:rsidP="003664F7">
      <w:pPr>
        <w:shd w:val="clear" w:color="auto" w:fill="FFFFFF"/>
        <w:spacing w:after="0" w:line="240" w:lineRule="auto"/>
        <w:jc w:val="both"/>
        <w:rPr>
          <w:rFonts w:ascii="Times New Roman" w:eastAsia="Times New Roman" w:hAnsi="Times New Roman" w:cs="Times New Roman"/>
          <w:sz w:val="24"/>
          <w:szCs w:val="24"/>
          <w:lang w:eastAsia="tr-TR"/>
        </w:rPr>
      </w:pPr>
      <w:r w:rsidRPr="004E3B46">
        <w:rPr>
          <w:rFonts w:ascii="Times New Roman" w:eastAsia="Times New Roman" w:hAnsi="Times New Roman" w:cs="Times New Roman"/>
          <w:sz w:val="24"/>
          <w:szCs w:val="24"/>
          <w:lang w:eastAsia="tr-TR"/>
        </w:rPr>
        <w:t xml:space="preserve">Rawls, John 1996. </w:t>
      </w:r>
      <w:r w:rsidRPr="004E3B46">
        <w:rPr>
          <w:rFonts w:ascii="Times New Roman" w:eastAsia="Times New Roman" w:hAnsi="Times New Roman" w:cs="Times New Roman"/>
          <w:i/>
          <w:iCs/>
          <w:sz w:val="24"/>
          <w:szCs w:val="24"/>
          <w:lang w:eastAsia="tr-TR"/>
        </w:rPr>
        <w:t>Political Liberalism</w:t>
      </w:r>
      <w:r w:rsidRPr="004E3B46">
        <w:rPr>
          <w:rFonts w:ascii="Times New Roman" w:eastAsia="Times New Roman" w:hAnsi="Times New Roman" w:cs="Times New Roman"/>
          <w:sz w:val="24"/>
          <w:szCs w:val="24"/>
          <w:lang w:eastAsia="tr-TR"/>
        </w:rPr>
        <w:t>. New York: Columbia University Press.</w:t>
      </w:r>
    </w:p>
    <w:p w14:paraId="05AE398E"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Shklar, Judith 1989. “The Liberalism of Fear” in Nancy L. Rosenblum ed. </w:t>
      </w:r>
      <w:r w:rsidRPr="004E3B46">
        <w:rPr>
          <w:rFonts w:ascii="Times New Roman" w:hAnsi="Times New Roman" w:cs="Times New Roman"/>
          <w:i/>
          <w:sz w:val="24"/>
          <w:szCs w:val="24"/>
        </w:rPr>
        <w:t>Liberalism and the Moral Life</w:t>
      </w:r>
      <w:r w:rsidRPr="004E3B46">
        <w:rPr>
          <w:rFonts w:ascii="Times New Roman" w:hAnsi="Times New Roman" w:cs="Times New Roman"/>
          <w:sz w:val="24"/>
          <w:szCs w:val="24"/>
        </w:rPr>
        <w:t>. London: Harvard University Press.</w:t>
      </w:r>
    </w:p>
    <w:p w14:paraId="07E2BB61" w14:textId="77777777" w:rsidR="003664F7" w:rsidRPr="004E3B46" w:rsidRDefault="003664F7" w:rsidP="003664F7">
      <w:pPr>
        <w:shd w:val="clear" w:color="auto" w:fill="FFFFFF"/>
        <w:spacing w:after="0" w:line="240" w:lineRule="auto"/>
        <w:jc w:val="both"/>
        <w:rPr>
          <w:rFonts w:ascii="Times New Roman" w:eastAsia="Times New Roman" w:hAnsi="Times New Roman" w:cs="Times New Roman"/>
          <w:sz w:val="24"/>
          <w:szCs w:val="24"/>
          <w:lang w:eastAsia="tr-TR"/>
        </w:rPr>
      </w:pPr>
      <w:r w:rsidRPr="004E3B46">
        <w:rPr>
          <w:rFonts w:ascii="Times New Roman" w:eastAsia="Times New Roman" w:hAnsi="Times New Roman" w:cs="Times New Roman"/>
          <w:sz w:val="24"/>
          <w:szCs w:val="24"/>
          <w:lang w:eastAsia="tr-TR"/>
        </w:rPr>
        <w:t xml:space="preserve">Skinner, Quentin 1998. </w:t>
      </w:r>
      <w:r w:rsidRPr="004E3B46">
        <w:rPr>
          <w:rFonts w:ascii="Times New Roman" w:eastAsia="Times New Roman" w:hAnsi="Times New Roman" w:cs="Times New Roman"/>
          <w:i/>
          <w:iCs/>
          <w:sz w:val="24"/>
          <w:szCs w:val="24"/>
          <w:lang w:eastAsia="tr-TR"/>
        </w:rPr>
        <w:t>Liberty Before Liberalism</w:t>
      </w:r>
      <w:r w:rsidRPr="004E3B46">
        <w:rPr>
          <w:rFonts w:ascii="Times New Roman" w:eastAsia="Times New Roman" w:hAnsi="Times New Roman" w:cs="Times New Roman"/>
          <w:sz w:val="24"/>
          <w:szCs w:val="24"/>
          <w:lang w:eastAsia="tr-TR"/>
        </w:rPr>
        <w:t xml:space="preserve"> Cambridge: Cambridge University Press.</w:t>
      </w:r>
    </w:p>
    <w:p w14:paraId="203B33F5"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Waldron, Jeremy 1987. “Theoretical Foundations of Liberalism” </w:t>
      </w:r>
      <w:r w:rsidRPr="004E3B46">
        <w:rPr>
          <w:rFonts w:ascii="Times New Roman" w:hAnsi="Times New Roman" w:cs="Times New Roman"/>
          <w:i/>
          <w:iCs/>
          <w:sz w:val="24"/>
          <w:szCs w:val="24"/>
        </w:rPr>
        <w:t xml:space="preserve">The Philosophical Quarterly </w:t>
      </w:r>
      <w:r w:rsidRPr="004E3B46">
        <w:rPr>
          <w:rFonts w:ascii="Times New Roman" w:hAnsi="Times New Roman" w:cs="Times New Roman"/>
          <w:sz w:val="24"/>
          <w:szCs w:val="24"/>
        </w:rPr>
        <w:t>Vol. 37. No. 147 pp. 127-150.</w:t>
      </w:r>
    </w:p>
    <w:p w14:paraId="1A450EEE"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rPr>
      </w:pPr>
    </w:p>
    <w:p w14:paraId="665A7A87" w14:textId="77777777" w:rsidR="003664F7" w:rsidRPr="004E3B46" w:rsidRDefault="003664F7" w:rsidP="003664F7">
      <w:pPr>
        <w:spacing w:after="0" w:line="240" w:lineRule="auto"/>
        <w:ind w:left="-5" w:right="4098"/>
        <w:jc w:val="both"/>
        <w:rPr>
          <w:rFonts w:ascii="Times New Roman" w:eastAsia="Times New Roman" w:hAnsi="Times New Roman" w:cs="Times New Roman"/>
          <w:b/>
          <w:sz w:val="24"/>
          <w:szCs w:val="24"/>
        </w:rPr>
      </w:pPr>
      <w:r w:rsidRPr="004E3B46">
        <w:rPr>
          <w:rFonts w:ascii="Times New Roman" w:eastAsia="Times New Roman" w:hAnsi="Times New Roman" w:cs="Times New Roman"/>
          <w:b/>
          <w:sz w:val="24"/>
          <w:szCs w:val="24"/>
        </w:rPr>
        <w:t>Suggested Reading</w:t>
      </w:r>
    </w:p>
    <w:p w14:paraId="381B847B"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Cohen, G. A. 1997. “Where the Action Is: On the Site of Distributive Justice” </w:t>
      </w:r>
      <w:r w:rsidRPr="004E3B46">
        <w:rPr>
          <w:rFonts w:ascii="Times New Roman" w:hAnsi="Times New Roman" w:cs="Times New Roman"/>
          <w:i/>
          <w:iCs/>
          <w:sz w:val="24"/>
          <w:szCs w:val="24"/>
        </w:rPr>
        <w:t xml:space="preserve">Philosophy and Public Affairs </w:t>
      </w:r>
      <w:r w:rsidRPr="004E3B46">
        <w:rPr>
          <w:rFonts w:ascii="Times New Roman" w:hAnsi="Times New Roman" w:cs="Times New Roman"/>
          <w:sz w:val="24"/>
          <w:szCs w:val="24"/>
        </w:rPr>
        <w:t>26 (1):3-30</w:t>
      </w:r>
    </w:p>
    <w:p w14:paraId="12B62AB1" w14:textId="77777777" w:rsidR="003664F7" w:rsidRPr="004E3B46" w:rsidRDefault="003664F7" w:rsidP="003664F7">
      <w:pPr>
        <w:shd w:val="clear" w:color="auto" w:fill="FFFFFF"/>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Evans, M. (ed.) 2001.</w:t>
      </w:r>
      <w:r w:rsidRPr="004E3B46">
        <w:rPr>
          <w:rFonts w:ascii="Times New Roman" w:hAnsi="Times New Roman" w:cs="Times New Roman"/>
          <w:i/>
          <w:sz w:val="24"/>
          <w:szCs w:val="24"/>
        </w:rPr>
        <w:t xml:space="preserve"> The Edinburgh Companion to Contemporary Liberalism. </w:t>
      </w:r>
      <w:r w:rsidRPr="004E3B46">
        <w:rPr>
          <w:rFonts w:ascii="Times New Roman" w:hAnsi="Times New Roman" w:cs="Times New Roman"/>
          <w:sz w:val="24"/>
          <w:szCs w:val="24"/>
        </w:rPr>
        <w:t>Edinburgh: Edinburgh University Press.</w:t>
      </w:r>
    </w:p>
    <w:p w14:paraId="71909121" w14:textId="77777777" w:rsidR="003664F7" w:rsidRPr="004E3B46" w:rsidRDefault="003664F7" w:rsidP="003664F7">
      <w:pPr>
        <w:shd w:val="clear" w:color="auto" w:fill="FFFFFF"/>
        <w:spacing w:after="0" w:line="240" w:lineRule="auto"/>
        <w:jc w:val="both"/>
        <w:rPr>
          <w:rFonts w:ascii="Times New Roman" w:hAnsi="Times New Roman" w:cs="Times New Roman"/>
          <w:i/>
          <w:sz w:val="24"/>
          <w:szCs w:val="24"/>
        </w:rPr>
      </w:pPr>
      <w:r w:rsidRPr="004E3B46">
        <w:rPr>
          <w:rFonts w:ascii="Times New Roman" w:hAnsi="Times New Roman" w:cs="Times New Roman"/>
          <w:sz w:val="24"/>
          <w:szCs w:val="24"/>
        </w:rPr>
        <w:t xml:space="preserve">Galston, William 1991. </w:t>
      </w:r>
      <w:r w:rsidRPr="004E3B46">
        <w:rPr>
          <w:rFonts w:ascii="Times New Roman" w:hAnsi="Times New Roman" w:cs="Times New Roman"/>
          <w:i/>
          <w:color w:val="000000"/>
          <w:sz w:val="24"/>
          <w:szCs w:val="24"/>
        </w:rPr>
        <w:t>Liberal Purposes: Goods, Virtues, and Diversity in the Liberal State</w:t>
      </w:r>
      <w:r w:rsidRPr="004E3B46">
        <w:rPr>
          <w:rFonts w:ascii="Times New Roman" w:hAnsi="Times New Roman" w:cs="Times New Roman"/>
          <w:i/>
          <w:sz w:val="24"/>
          <w:szCs w:val="24"/>
        </w:rPr>
        <w:t xml:space="preserve"> </w:t>
      </w:r>
      <w:r w:rsidRPr="004E3B46">
        <w:rPr>
          <w:rFonts w:ascii="Times New Roman" w:hAnsi="Times New Roman" w:cs="Times New Roman"/>
          <w:color w:val="000000"/>
          <w:sz w:val="24"/>
          <w:szCs w:val="24"/>
        </w:rPr>
        <w:t>Cambridge University Press</w:t>
      </w:r>
    </w:p>
    <w:p w14:paraId="521C8E1B" w14:textId="77777777" w:rsidR="003664F7" w:rsidRPr="004E3B46" w:rsidRDefault="003664F7" w:rsidP="003664F7">
      <w:pPr>
        <w:shd w:val="clear" w:color="auto" w:fill="FFFFFF"/>
        <w:spacing w:after="0" w:line="240" w:lineRule="auto"/>
        <w:jc w:val="both"/>
        <w:rPr>
          <w:rFonts w:ascii="Times New Roman" w:eastAsia="Times New Roman" w:hAnsi="Times New Roman" w:cs="Times New Roman"/>
          <w:sz w:val="24"/>
          <w:szCs w:val="24"/>
          <w:lang w:eastAsia="tr-TR"/>
        </w:rPr>
      </w:pPr>
      <w:r w:rsidRPr="004E3B46">
        <w:rPr>
          <w:rFonts w:ascii="Times New Roman" w:eastAsia="Times New Roman" w:hAnsi="Times New Roman" w:cs="Times New Roman"/>
          <w:sz w:val="24"/>
          <w:szCs w:val="24"/>
          <w:lang w:eastAsia="tr-TR"/>
        </w:rPr>
        <w:t xml:space="preserve">Hayek, F.A.  1978. “Liberalism” in </w:t>
      </w:r>
      <w:r w:rsidRPr="004E3B46">
        <w:rPr>
          <w:rFonts w:ascii="Times New Roman" w:eastAsia="Times New Roman" w:hAnsi="Times New Roman" w:cs="Times New Roman"/>
          <w:i/>
          <w:iCs/>
          <w:sz w:val="24"/>
          <w:szCs w:val="24"/>
          <w:lang w:eastAsia="tr-TR"/>
        </w:rPr>
        <w:t>New Studies in Philosophy, Politics, Economics and the History of Ideas.</w:t>
      </w:r>
      <w:r w:rsidRPr="004E3B46">
        <w:rPr>
          <w:rFonts w:ascii="Times New Roman" w:eastAsia="Times New Roman" w:hAnsi="Times New Roman" w:cs="Times New Roman"/>
          <w:sz w:val="24"/>
          <w:szCs w:val="24"/>
          <w:lang w:eastAsia="tr-TR"/>
        </w:rPr>
        <w:t xml:space="preserve"> London: Routledge &amp; Kegan Paul.</w:t>
      </w:r>
    </w:p>
    <w:p w14:paraId="2C848A09" w14:textId="77777777" w:rsidR="003664F7" w:rsidRPr="004E3B46" w:rsidRDefault="003664F7" w:rsidP="003664F7">
      <w:pPr>
        <w:shd w:val="clear" w:color="auto" w:fill="FFFFFF"/>
        <w:spacing w:after="0" w:line="240" w:lineRule="auto"/>
        <w:jc w:val="both"/>
        <w:rPr>
          <w:rFonts w:ascii="Times New Roman" w:eastAsia="Times New Roman" w:hAnsi="Times New Roman" w:cs="Times New Roman"/>
          <w:sz w:val="24"/>
          <w:szCs w:val="24"/>
          <w:lang w:eastAsia="tr-TR"/>
        </w:rPr>
      </w:pPr>
      <w:r w:rsidRPr="004E3B46">
        <w:rPr>
          <w:rFonts w:ascii="Times New Roman" w:eastAsia="Times New Roman" w:hAnsi="Times New Roman" w:cs="Times New Roman"/>
          <w:sz w:val="24"/>
          <w:szCs w:val="24"/>
          <w:lang w:eastAsia="tr-TR"/>
        </w:rPr>
        <w:t xml:space="preserve">Keynes, John Maynard 2004. “Liberal and Republican Conceptions of Freedom” in D. Weinstock and C. Nadeau eds., </w:t>
      </w:r>
      <w:r w:rsidRPr="004E3B46">
        <w:rPr>
          <w:rFonts w:ascii="Times New Roman" w:eastAsia="Times New Roman" w:hAnsi="Times New Roman" w:cs="Times New Roman"/>
          <w:i/>
          <w:iCs/>
          <w:sz w:val="24"/>
          <w:szCs w:val="24"/>
          <w:lang w:eastAsia="tr-TR"/>
        </w:rPr>
        <w:t>Republicanism: History, Theory, and Practice.</w:t>
      </w:r>
      <w:r w:rsidRPr="004E3B46">
        <w:rPr>
          <w:rFonts w:ascii="Times New Roman" w:eastAsia="Times New Roman" w:hAnsi="Times New Roman" w:cs="Times New Roman"/>
          <w:sz w:val="24"/>
          <w:szCs w:val="24"/>
          <w:lang w:eastAsia="tr-TR"/>
        </w:rPr>
        <w:t xml:space="preserve"> London: Frank Cass, 96–119.</w:t>
      </w:r>
    </w:p>
    <w:p w14:paraId="73B04825" w14:textId="77777777" w:rsidR="003664F7" w:rsidRPr="004E3B46" w:rsidRDefault="003664F7" w:rsidP="003664F7">
      <w:pPr>
        <w:shd w:val="clear" w:color="auto" w:fill="FFFFFF"/>
        <w:spacing w:after="0" w:line="240" w:lineRule="auto"/>
        <w:jc w:val="both"/>
        <w:rPr>
          <w:rFonts w:ascii="Times New Roman" w:eastAsia="Times New Roman" w:hAnsi="Times New Roman" w:cs="Times New Roman"/>
          <w:sz w:val="24"/>
          <w:szCs w:val="24"/>
          <w:lang w:eastAsia="tr-TR"/>
        </w:rPr>
      </w:pPr>
      <w:r w:rsidRPr="004E3B46">
        <w:rPr>
          <w:rFonts w:ascii="Times New Roman" w:eastAsia="Times New Roman" w:hAnsi="Times New Roman" w:cs="Times New Roman"/>
          <w:sz w:val="24"/>
          <w:szCs w:val="24"/>
          <w:lang w:eastAsia="tr-TR"/>
        </w:rPr>
        <w:t xml:space="preserve">Mack, Eric and Gerald F. Gaus 2004. “Classical Liberalism and Libertarianism: The Liberty Tradition,” in Gerald F. Gaus &amp; Chandran Kukathas eds., </w:t>
      </w:r>
      <w:r w:rsidRPr="004E3B46">
        <w:rPr>
          <w:rFonts w:ascii="Times New Roman" w:eastAsia="Times New Roman" w:hAnsi="Times New Roman" w:cs="Times New Roman"/>
          <w:i/>
          <w:iCs/>
          <w:sz w:val="24"/>
          <w:szCs w:val="24"/>
          <w:lang w:eastAsia="tr-TR"/>
        </w:rPr>
        <w:t>The Handbook of Political Theory</w:t>
      </w:r>
      <w:r w:rsidRPr="004E3B46">
        <w:rPr>
          <w:rFonts w:ascii="Times New Roman" w:eastAsia="Times New Roman" w:hAnsi="Times New Roman" w:cs="Times New Roman"/>
          <w:sz w:val="24"/>
          <w:szCs w:val="24"/>
          <w:lang w:eastAsia="tr-TR"/>
        </w:rPr>
        <w:t xml:space="preserve"> London: Sage, 115–130.</w:t>
      </w:r>
    </w:p>
    <w:p w14:paraId="4CCC9B37"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Rawls, John 1997. “The Idea of Public Reason Revisited” </w:t>
      </w:r>
      <w:r w:rsidRPr="004E3B46">
        <w:rPr>
          <w:rFonts w:ascii="Times New Roman" w:hAnsi="Times New Roman" w:cs="Times New Roman"/>
          <w:i/>
          <w:iCs/>
          <w:sz w:val="24"/>
          <w:szCs w:val="24"/>
        </w:rPr>
        <w:t>The University of Chicago Law Review</w:t>
      </w:r>
      <w:r w:rsidRPr="004E3B46">
        <w:rPr>
          <w:rFonts w:ascii="Times New Roman" w:hAnsi="Times New Roman" w:cs="Times New Roman"/>
          <w:sz w:val="24"/>
          <w:szCs w:val="24"/>
        </w:rPr>
        <w:t>, Vol. 64. No. 3 pp. 765-807.</w:t>
      </w:r>
    </w:p>
    <w:p w14:paraId="606B7CD9" w14:textId="77777777" w:rsidR="003664F7" w:rsidRPr="004E3B46" w:rsidRDefault="003664F7" w:rsidP="003664F7">
      <w:pPr>
        <w:spacing w:after="0" w:line="240" w:lineRule="auto"/>
        <w:jc w:val="both"/>
        <w:rPr>
          <w:rFonts w:ascii="Times New Roman" w:hAnsi="Times New Roman" w:cs="Times New Roman"/>
          <w:b/>
          <w:sz w:val="24"/>
          <w:szCs w:val="24"/>
        </w:rPr>
      </w:pPr>
      <w:r w:rsidRPr="004E3B46">
        <w:rPr>
          <w:rFonts w:ascii="Times New Roman" w:hAnsi="Times New Roman" w:cs="Times New Roman"/>
          <w:sz w:val="24"/>
          <w:szCs w:val="24"/>
          <w:shd w:val="clear" w:color="auto" w:fill="FFFFFF"/>
        </w:rPr>
        <w:t xml:space="preserve">Riker, W. 1982. </w:t>
      </w:r>
      <w:r w:rsidRPr="004E3B46">
        <w:rPr>
          <w:rStyle w:val="Emphasis"/>
          <w:rFonts w:ascii="Times New Roman" w:hAnsi="Times New Roman" w:cs="Times New Roman"/>
          <w:sz w:val="24"/>
          <w:szCs w:val="24"/>
          <w:shd w:val="clear" w:color="auto" w:fill="FFFFFF"/>
        </w:rPr>
        <w:t>Liberalism Against Populism</w:t>
      </w:r>
      <w:r w:rsidRPr="004E3B46">
        <w:rPr>
          <w:rFonts w:ascii="Times New Roman" w:hAnsi="Times New Roman" w:cs="Times New Roman"/>
          <w:sz w:val="24"/>
          <w:szCs w:val="24"/>
          <w:shd w:val="clear" w:color="auto" w:fill="FFFFFF"/>
        </w:rPr>
        <w:t>. San Francisco: W.H. Freeman and Co. pp.1-16 and 233-249.</w:t>
      </w:r>
    </w:p>
    <w:p w14:paraId="16A171F1" w14:textId="77777777" w:rsidR="003664F7" w:rsidRPr="004E3B46" w:rsidRDefault="003664F7" w:rsidP="003664F7">
      <w:pPr>
        <w:shd w:val="clear" w:color="auto" w:fill="FFFFFF"/>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Sandel, Michael, (ed.), 1984 </w:t>
      </w:r>
      <w:r w:rsidRPr="004E3B46">
        <w:rPr>
          <w:rFonts w:ascii="Times New Roman" w:hAnsi="Times New Roman" w:cs="Times New Roman"/>
          <w:i/>
          <w:sz w:val="24"/>
          <w:szCs w:val="24"/>
        </w:rPr>
        <w:t xml:space="preserve">Liberalism and its Critics </w:t>
      </w:r>
      <w:r w:rsidRPr="004E3B46">
        <w:rPr>
          <w:rFonts w:ascii="Times New Roman" w:hAnsi="Times New Roman" w:cs="Times New Roman"/>
          <w:sz w:val="24"/>
          <w:szCs w:val="24"/>
        </w:rPr>
        <w:t xml:space="preserve">New York: </w:t>
      </w:r>
      <w:r w:rsidRPr="004E3B46">
        <w:rPr>
          <w:rFonts w:ascii="Times New Roman" w:hAnsi="Times New Roman" w:cs="Times New Roman"/>
          <w:color w:val="000000"/>
          <w:sz w:val="24"/>
          <w:szCs w:val="24"/>
        </w:rPr>
        <w:t>NYU Press</w:t>
      </w:r>
    </w:p>
    <w:p w14:paraId="4A9CED9C" w14:textId="77777777" w:rsidR="003664F7" w:rsidRPr="004E3B46" w:rsidRDefault="003664F7" w:rsidP="003664F7">
      <w:pPr>
        <w:autoSpaceDE w:val="0"/>
        <w:autoSpaceDN w:val="0"/>
        <w:adjustRightInd w:val="0"/>
        <w:spacing w:after="0" w:line="240" w:lineRule="auto"/>
        <w:jc w:val="both"/>
        <w:rPr>
          <w:rFonts w:ascii="Times New Roman" w:eastAsia="Calibri" w:hAnsi="Times New Roman" w:cs="Times New Roman"/>
          <w:b/>
          <w:color w:val="FF0000"/>
          <w:sz w:val="24"/>
          <w:szCs w:val="24"/>
        </w:rPr>
      </w:pPr>
      <w:r w:rsidRPr="004E3B46">
        <w:rPr>
          <w:rFonts w:ascii="Times New Roman" w:eastAsia="Calibri" w:hAnsi="Times New Roman" w:cs="Times New Roman"/>
          <w:b/>
          <w:color w:val="FF0000"/>
          <w:sz w:val="24"/>
          <w:szCs w:val="24"/>
        </w:rPr>
        <w:t>Book Review paper due to</w:t>
      </w:r>
    </w:p>
    <w:p w14:paraId="01546952"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shd w:val="clear" w:color="auto" w:fill="FFFFFF"/>
        </w:rPr>
      </w:pPr>
    </w:p>
    <w:p w14:paraId="1E5914A1"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b/>
          <w:sz w:val="24"/>
          <w:szCs w:val="24"/>
          <w:shd w:val="clear" w:color="auto" w:fill="FFFFFF"/>
        </w:rPr>
      </w:pPr>
      <w:r w:rsidRPr="004E3B46">
        <w:rPr>
          <w:rFonts w:ascii="Times New Roman" w:hAnsi="Times New Roman" w:cs="Times New Roman"/>
          <w:b/>
          <w:sz w:val="24"/>
          <w:szCs w:val="24"/>
        </w:rPr>
        <w:t xml:space="preserve">Week 8: </w:t>
      </w:r>
      <w:r w:rsidRPr="004E3B46">
        <w:rPr>
          <w:rFonts w:ascii="Times New Roman" w:hAnsi="Times New Roman" w:cs="Times New Roman"/>
          <w:b/>
          <w:sz w:val="24"/>
          <w:szCs w:val="24"/>
          <w:shd w:val="clear" w:color="auto" w:fill="FFFFFF"/>
        </w:rPr>
        <w:t xml:space="preserve">Liberal Perspectives on Individuality </w:t>
      </w:r>
    </w:p>
    <w:p w14:paraId="5A7933EA" w14:textId="77777777" w:rsidR="003664F7" w:rsidRPr="004E3B46" w:rsidRDefault="003664F7" w:rsidP="003664F7">
      <w:pPr>
        <w:spacing w:after="0" w:line="240" w:lineRule="auto"/>
        <w:ind w:left="-5" w:right="4098"/>
        <w:jc w:val="both"/>
        <w:rPr>
          <w:rFonts w:ascii="Times New Roman" w:eastAsia="Times New Roman" w:hAnsi="Times New Roman" w:cs="Times New Roman"/>
          <w:b/>
          <w:sz w:val="24"/>
          <w:szCs w:val="24"/>
        </w:rPr>
      </w:pPr>
      <w:r w:rsidRPr="004E3B46">
        <w:rPr>
          <w:rFonts w:ascii="Times New Roman" w:eastAsia="Times New Roman" w:hAnsi="Times New Roman" w:cs="Times New Roman"/>
          <w:b/>
          <w:sz w:val="24"/>
          <w:szCs w:val="24"/>
        </w:rPr>
        <w:t>Required Reading</w:t>
      </w:r>
    </w:p>
    <w:p w14:paraId="76C96BAA"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4E3B46">
        <w:rPr>
          <w:rFonts w:ascii="Times New Roman" w:hAnsi="Times New Roman" w:cs="Times New Roman"/>
          <w:sz w:val="24"/>
          <w:szCs w:val="24"/>
          <w:shd w:val="clear" w:color="auto" w:fill="FFFFFF"/>
        </w:rPr>
        <w:t xml:space="preserve">Appiah, Kwame 2001. “Liberalism, Individuality and Identity” </w:t>
      </w:r>
      <w:r w:rsidRPr="004E3B46">
        <w:rPr>
          <w:rStyle w:val="Emphasis"/>
          <w:rFonts w:ascii="Times New Roman" w:hAnsi="Times New Roman" w:cs="Times New Roman"/>
          <w:sz w:val="24"/>
          <w:szCs w:val="24"/>
          <w:shd w:val="clear" w:color="auto" w:fill="FFFFFF"/>
        </w:rPr>
        <w:t>Critical Inquiry</w:t>
      </w:r>
      <w:r w:rsidRPr="004E3B46">
        <w:rPr>
          <w:rFonts w:ascii="Times New Roman" w:hAnsi="Times New Roman" w:cs="Times New Roman"/>
          <w:sz w:val="24"/>
          <w:szCs w:val="24"/>
          <w:shd w:val="clear" w:color="auto" w:fill="FFFFFF"/>
        </w:rPr>
        <w:t>, 27(2): 305–332.</w:t>
      </w:r>
    </w:p>
    <w:p w14:paraId="28343E36" w14:textId="77777777" w:rsidR="003664F7" w:rsidRPr="004E3B46" w:rsidRDefault="003664F7" w:rsidP="003664F7">
      <w:pPr>
        <w:shd w:val="clear" w:color="auto" w:fill="FFFFFF"/>
        <w:spacing w:after="0" w:line="240" w:lineRule="auto"/>
        <w:jc w:val="both"/>
        <w:rPr>
          <w:rFonts w:ascii="Times New Roman" w:eastAsia="Times New Roman" w:hAnsi="Times New Roman" w:cs="Times New Roman"/>
          <w:sz w:val="24"/>
          <w:szCs w:val="24"/>
          <w:lang w:eastAsia="tr-TR"/>
        </w:rPr>
      </w:pPr>
      <w:r w:rsidRPr="004E3B46">
        <w:rPr>
          <w:rFonts w:ascii="Times New Roman" w:eastAsia="Times New Roman" w:hAnsi="Times New Roman" w:cs="Times New Roman"/>
          <w:sz w:val="24"/>
          <w:szCs w:val="24"/>
          <w:lang w:eastAsia="tr-TR"/>
        </w:rPr>
        <w:t xml:space="preserve">Bird, Colin 1999. </w:t>
      </w:r>
      <w:r w:rsidRPr="004E3B46">
        <w:rPr>
          <w:rFonts w:ascii="Times New Roman" w:eastAsia="Times New Roman" w:hAnsi="Times New Roman" w:cs="Times New Roman"/>
          <w:i/>
          <w:iCs/>
          <w:sz w:val="24"/>
          <w:szCs w:val="24"/>
          <w:lang w:eastAsia="tr-TR"/>
        </w:rPr>
        <w:t>The Myth of Liberal Individualism</w:t>
      </w:r>
      <w:r w:rsidRPr="004E3B46">
        <w:rPr>
          <w:rFonts w:ascii="Times New Roman" w:eastAsia="Times New Roman" w:hAnsi="Times New Roman" w:cs="Times New Roman"/>
          <w:sz w:val="24"/>
          <w:szCs w:val="24"/>
          <w:lang w:eastAsia="tr-TR"/>
        </w:rPr>
        <w:t xml:space="preserve"> Cambridge: Cambridge University Press.</w:t>
      </w:r>
    </w:p>
    <w:p w14:paraId="7743755B"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rPr>
      </w:pPr>
      <w:r w:rsidRPr="004E3B46">
        <w:rPr>
          <w:rFonts w:ascii="Times New Roman" w:eastAsia="Times New Roman" w:hAnsi="Times New Roman" w:cs="Times New Roman"/>
          <w:sz w:val="24"/>
          <w:szCs w:val="24"/>
          <w:lang w:eastAsia="tr-TR"/>
        </w:rPr>
        <w:t xml:space="preserve">Copp, David 1984. “What Collectives are: Agency, Individualism and Legal Theory” </w:t>
      </w:r>
      <w:r w:rsidRPr="004E3B46">
        <w:rPr>
          <w:rFonts w:ascii="Times New Roman" w:eastAsia="Times New Roman" w:hAnsi="Times New Roman" w:cs="Times New Roman"/>
          <w:i/>
          <w:iCs/>
          <w:sz w:val="24"/>
          <w:szCs w:val="24"/>
          <w:lang w:eastAsia="tr-TR"/>
        </w:rPr>
        <w:t>Dialogue</w:t>
      </w:r>
      <w:r w:rsidRPr="004E3B46">
        <w:rPr>
          <w:rFonts w:ascii="Times New Roman" w:eastAsia="Times New Roman" w:hAnsi="Times New Roman" w:cs="Times New Roman"/>
          <w:sz w:val="24"/>
          <w:szCs w:val="24"/>
          <w:lang w:eastAsia="tr-TR"/>
        </w:rPr>
        <w:t>, 23: 249–270.</w:t>
      </w:r>
    </w:p>
    <w:p w14:paraId="71FA18CB"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Coleman, Janet 1996. </w:t>
      </w:r>
      <w:r w:rsidRPr="004E3B46">
        <w:rPr>
          <w:rFonts w:ascii="Times New Roman" w:hAnsi="Times New Roman" w:cs="Times New Roman"/>
          <w:i/>
          <w:sz w:val="24"/>
          <w:szCs w:val="24"/>
        </w:rPr>
        <w:t>The Individual in Political Theory and Practice.</w:t>
      </w:r>
      <w:r w:rsidRPr="004E3B46">
        <w:rPr>
          <w:rFonts w:ascii="Times New Roman" w:hAnsi="Times New Roman" w:cs="Times New Roman"/>
          <w:sz w:val="24"/>
          <w:szCs w:val="24"/>
        </w:rPr>
        <w:t xml:space="preserve"> Clarendon Press.</w:t>
      </w:r>
    </w:p>
    <w:p w14:paraId="229623F3" w14:textId="77777777" w:rsidR="003664F7" w:rsidRPr="004E3B46" w:rsidRDefault="003664F7" w:rsidP="003664F7">
      <w:pPr>
        <w:shd w:val="clear" w:color="auto" w:fill="FFFFFF"/>
        <w:spacing w:after="0" w:line="240" w:lineRule="auto"/>
        <w:jc w:val="both"/>
        <w:rPr>
          <w:rFonts w:ascii="Times New Roman" w:eastAsia="Times New Roman" w:hAnsi="Times New Roman" w:cs="Times New Roman"/>
          <w:sz w:val="24"/>
          <w:szCs w:val="24"/>
          <w:lang w:eastAsia="tr-TR"/>
        </w:rPr>
      </w:pPr>
      <w:r w:rsidRPr="004E3B46">
        <w:rPr>
          <w:rFonts w:ascii="Times New Roman" w:eastAsia="Times New Roman" w:hAnsi="Times New Roman" w:cs="Times New Roman"/>
          <w:sz w:val="24"/>
          <w:szCs w:val="24"/>
          <w:lang w:eastAsia="tr-TR"/>
        </w:rPr>
        <w:t xml:space="preserve">Dworkin, Gerald 1988. </w:t>
      </w:r>
      <w:r w:rsidRPr="004E3B46">
        <w:rPr>
          <w:rFonts w:ascii="Times New Roman" w:eastAsia="Times New Roman" w:hAnsi="Times New Roman" w:cs="Times New Roman"/>
          <w:i/>
          <w:iCs/>
          <w:sz w:val="24"/>
          <w:szCs w:val="24"/>
          <w:lang w:eastAsia="tr-TR"/>
        </w:rPr>
        <w:t>The Theory and Practice of Autonomy</w:t>
      </w:r>
      <w:r w:rsidRPr="004E3B46">
        <w:rPr>
          <w:rFonts w:ascii="Times New Roman" w:eastAsia="Times New Roman" w:hAnsi="Times New Roman" w:cs="Times New Roman"/>
          <w:sz w:val="24"/>
          <w:szCs w:val="24"/>
          <w:lang w:eastAsia="tr-TR"/>
        </w:rPr>
        <w:t xml:space="preserve"> Cambridge: Cambridge University Press.</w:t>
      </w:r>
    </w:p>
    <w:p w14:paraId="74EDF305"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lastRenderedPageBreak/>
        <w:t xml:space="preserve">Feinberg, Joel 1984. </w:t>
      </w:r>
      <w:r w:rsidRPr="004E3B46">
        <w:rPr>
          <w:rFonts w:ascii="Times New Roman" w:hAnsi="Times New Roman" w:cs="Times New Roman"/>
          <w:i/>
          <w:sz w:val="24"/>
          <w:szCs w:val="24"/>
        </w:rPr>
        <w:t>The Moral Limits of the Criminal Law Volume 1: Harm to Others</w:t>
      </w:r>
      <w:r w:rsidRPr="004E3B46">
        <w:rPr>
          <w:rFonts w:ascii="Times New Roman" w:hAnsi="Times New Roman" w:cs="Times New Roman"/>
          <w:sz w:val="24"/>
          <w:szCs w:val="24"/>
        </w:rPr>
        <w:t>. Oxford: Clarendon Press.</w:t>
      </w:r>
    </w:p>
    <w:p w14:paraId="67910D89"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Fumurescu, Alin 2013. </w:t>
      </w:r>
      <w:r w:rsidRPr="004E3B46">
        <w:rPr>
          <w:rFonts w:ascii="Times New Roman" w:hAnsi="Times New Roman" w:cs="Times New Roman"/>
          <w:i/>
          <w:sz w:val="24"/>
          <w:szCs w:val="24"/>
        </w:rPr>
        <w:t>Compromise – A Political and Philosophical History</w:t>
      </w:r>
      <w:r w:rsidRPr="004E3B46">
        <w:rPr>
          <w:rFonts w:ascii="Times New Roman" w:hAnsi="Times New Roman" w:cs="Times New Roman"/>
          <w:sz w:val="24"/>
          <w:szCs w:val="24"/>
        </w:rPr>
        <w:t xml:space="preserve"> Cambridge: Cambridge University Press. Chp. 4.</w:t>
      </w:r>
    </w:p>
    <w:p w14:paraId="42C13163"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rPr>
      </w:pPr>
      <w:r w:rsidRPr="004E3B46">
        <w:rPr>
          <w:rFonts w:ascii="Times New Roman" w:eastAsia="Times New Roman" w:hAnsi="Times New Roman" w:cs="Times New Roman"/>
          <w:sz w:val="24"/>
          <w:szCs w:val="24"/>
          <w:lang w:eastAsia="tr-TR"/>
        </w:rPr>
        <w:t xml:space="preserve">Gaus, Gerald F. 1983. </w:t>
      </w:r>
      <w:r w:rsidRPr="004E3B46">
        <w:rPr>
          <w:rFonts w:ascii="Times New Roman" w:eastAsia="Times New Roman" w:hAnsi="Times New Roman" w:cs="Times New Roman"/>
          <w:i/>
          <w:iCs/>
          <w:sz w:val="24"/>
          <w:szCs w:val="24"/>
          <w:lang w:eastAsia="tr-TR"/>
        </w:rPr>
        <w:t>The Modern Liberal Theory of Man</w:t>
      </w:r>
      <w:r w:rsidRPr="004E3B46">
        <w:rPr>
          <w:rFonts w:ascii="Times New Roman" w:eastAsia="Times New Roman" w:hAnsi="Times New Roman" w:cs="Times New Roman"/>
          <w:sz w:val="24"/>
          <w:szCs w:val="24"/>
          <w:lang w:eastAsia="tr-TR"/>
        </w:rPr>
        <w:t>. New York: St. Martin’s Press</w:t>
      </w:r>
    </w:p>
    <w:p w14:paraId="08907D08"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4E3B46">
        <w:rPr>
          <w:rFonts w:ascii="Times New Roman" w:hAnsi="Times New Roman" w:cs="Times New Roman"/>
          <w:sz w:val="24"/>
          <w:szCs w:val="24"/>
        </w:rPr>
        <w:t>Krause, Sharon 2015.</w:t>
      </w:r>
      <w:r w:rsidRPr="004E3B46">
        <w:rPr>
          <w:rFonts w:ascii="Times New Roman" w:hAnsi="Times New Roman" w:cs="Times New Roman"/>
          <w:i/>
          <w:sz w:val="24"/>
          <w:szCs w:val="24"/>
        </w:rPr>
        <w:t xml:space="preserve"> Freedom Beyond Sovereignty: Reconstructing Liberal Individualism</w:t>
      </w:r>
      <w:r w:rsidRPr="004E3B46">
        <w:rPr>
          <w:rFonts w:ascii="Times New Roman" w:hAnsi="Times New Roman" w:cs="Times New Roman"/>
          <w:sz w:val="24"/>
          <w:szCs w:val="24"/>
        </w:rPr>
        <w:t xml:space="preserve">. Chicago: </w:t>
      </w:r>
      <w:r w:rsidRPr="004E3B46">
        <w:rPr>
          <w:rFonts w:ascii="Times New Roman" w:hAnsi="Times New Roman" w:cs="Times New Roman"/>
          <w:sz w:val="24"/>
          <w:szCs w:val="24"/>
          <w:shd w:val="clear" w:color="auto" w:fill="FFFFFF"/>
        </w:rPr>
        <w:t>University of Chicago Press.</w:t>
      </w:r>
    </w:p>
    <w:p w14:paraId="2A195C1F"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Loury, Glenn 1996. “Individualism before Multiculturalism” </w:t>
      </w:r>
      <w:r w:rsidRPr="004E3B46">
        <w:rPr>
          <w:rFonts w:ascii="Times New Roman" w:hAnsi="Times New Roman" w:cs="Times New Roman"/>
          <w:i/>
          <w:sz w:val="24"/>
          <w:szCs w:val="24"/>
        </w:rPr>
        <w:t>Harvard Journal of Law and Public Policy</w:t>
      </w:r>
      <w:r w:rsidRPr="004E3B46">
        <w:rPr>
          <w:rFonts w:ascii="Times New Roman" w:hAnsi="Times New Roman" w:cs="Times New Roman"/>
          <w:sz w:val="24"/>
          <w:szCs w:val="24"/>
        </w:rPr>
        <w:t>, Vol. 19. No. 3.</w:t>
      </w:r>
    </w:p>
    <w:p w14:paraId="29EFDE4A"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Lukes, Steven 1971. “The Meanings of Individualism” </w:t>
      </w:r>
      <w:r w:rsidRPr="004E3B46">
        <w:rPr>
          <w:rFonts w:ascii="Times New Roman" w:hAnsi="Times New Roman" w:cs="Times New Roman"/>
          <w:i/>
          <w:iCs/>
          <w:sz w:val="24"/>
          <w:szCs w:val="24"/>
        </w:rPr>
        <w:t>Journal of the History of Ideas</w:t>
      </w:r>
      <w:r w:rsidRPr="004E3B46">
        <w:rPr>
          <w:rFonts w:ascii="Times New Roman" w:hAnsi="Times New Roman" w:cs="Times New Roman"/>
          <w:sz w:val="24"/>
          <w:szCs w:val="24"/>
        </w:rPr>
        <w:t>. Vol. 32, No. 1, pp. 45-66.</w:t>
      </w:r>
    </w:p>
    <w:p w14:paraId="722F8C3B" w14:textId="77777777" w:rsidR="003664F7" w:rsidRPr="004E3B46" w:rsidRDefault="003664F7" w:rsidP="003664F7">
      <w:pPr>
        <w:spacing w:after="0" w:line="240" w:lineRule="auto"/>
        <w:jc w:val="both"/>
        <w:rPr>
          <w:rFonts w:ascii="Times New Roman" w:hAnsi="Times New Roman" w:cs="Times New Roman"/>
          <w:i/>
          <w:sz w:val="24"/>
          <w:szCs w:val="24"/>
        </w:rPr>
      </w:pPr>
      <w:bookmarkStart w:id="4" w:name="_Hlk162518175"/>
      <w:r w:rsidRPr="004E3B46">
        <w:rPr>
          <w:rFonts w:ascii="Times New Roman" w:hAnsi="Times New Roman" w:cs="Times New Roman"/>
          <w:sz w:val="24"/>
          <w:szCs w:val="24"/>
        </w:rPr>
        <w:t xml:space="preserve">Mansbridge, Jane 2015. “A Minimalist Definition of Deliberation” in </w:t>
      </w:r>
      <w:r w:rsidRPr="004E3B46">
        <w:rPr>
          <w:rFonts w:ascii="Times New Roman" w:hAnsi="Times New Roman" w:cs="Times New Roman"/>
          <w:i/>
          <w:sz w:val="24"/>
          <w:szCs w:val="24"/>
        </w:rPr>
        <w:t>Deliberation and Development: Rethinking the role of voice and collective action in unequal societies</w:t>
      </w:r>
      <w:bookmarkEnd w:id="4"/>
      <w:r w:rsidRPr="004E3B46">
        <w:rPr>
          <w:rFonts w:ascii="Times New Roman" w:hAnsi="Times New Roman" w:cs="Times New Roman"/>
          <w:i/>
          <w:sz w:val="24"/>
          <w:szCs w:val="24"/>
        </w:rPr>
        <w:t>.</w:t>
      </w:r>
      <w:r w:rsidRPr="004E3B46">
        <w:rPr>
          <w:rFonts w:ascii="Times New Roman" w:hAnsi="Times New Roman" w:cs="Times New Roman"/>
          <w:sz w:val="24"/>
          <w:szCs w:val="24"/>
        </w:rPr>
        <w:t xml:space="preserve"> Patrick Heller and Vijayendra Rao eds., Washington: World Bank Press.</w:t>
      </w:r>
    </w:p>
    <w:p w14:paraId="25239AFD" w14:textId="77777777" w:rsidR="003664F7" w:rsidRPr="004E3B46" w:rsidRDefault="003664F7" w:rsidP="003664F7">
      <w:pPr>
        <w:spacing w:after="0" w:line="240" w:lineRule="auto"/>
        <w:jc w:val="both"/>
        <w:rPr>
          <w:rFonts w:ascii="Times New Roman" w:hAnsi="Times New Roman" w:cs="Times New Roman"/>
          <w:sz w:val="24"/>
          <w:szCs w:val="24"/>
        </w:rPr>
      </w:pPr>
      <w:bookmarkStart w:id="5" w:name="_Hlk162518215"/>
      <w:r w:rsidRPr="004E3B46">
        <w:rPr>
          <w:rFonts w:ascii="Times New Roman" w:hAnsi="Times New Roman" w:cs="Times New Roman"/>
          <w:sz w:val="24"/>
          <w:szCs w:val="24"/>
        </w:rPr>
        <w:t xml:space="preserve">Morris, Colin 1989. </w:t>
      </w:r>
      <w:r w:rsidRPr="004E3B46">
        <w:rPr>
          <w:rFonts w:ascii="Times New Roman" w:hAnsi="Times New Roman" w:cs="Times New Roman"/>
          <w:i/>
          <w:sz w:val="24"/>
          <w:szCs w:val="24"/>
        </w:rPr>
        <w:t>The Discovery of the Individual: 1050 -1200</w:t>
      </w:r>
      <w:r w:rsidRPr="004E3B46">
        <w:rPr>
          <w:rFonts w:ascii="Times New Roman" w:hAnsi="Times New Roman" w:cs="Times New Roman"/>
          <w:sz w:val="24"/>
          <w:szCs w:val="24"/>
        </w:rPr>
        <w:t xml:space="preserve"> London: SPCK, (Preface and Chapter 1.)</w:t>
      </w:r>
    </w:p>
    <w:p w14:paraId="61FD9095" w14:textId="77777777" w:rsidR="003664F7" w:rsidRPr="004E3B46" w:rsidRDefault="003664F7" w:rsidP="003664F7">
      <w:pPr>
        <w:spacing w:after="0" w:line="240" w:lineRule="auto"/>
        <w:jc w:val="both"/>
        <w:rPr>
          <w:rFonts w:ascii="Times New Roman" w:hAnsi="Times New Roman" w:cs="Times New Roman"/>
          <w:sz w:val="24"/>
          <w:szCs w:val="24"/>
        </w:rPr>
      </w:pPr>
      <w:bookmarkStart w:id="6" w:name="_Hlk162518566"/>
      <w:bookmarkEnd w:id="5"/>
      <w:r w:rsidRPr="004E3B46">
        <w:rPr>
          <w:rFonts w:ascii="Times New Roman" w:hAnsi="Times New Roman" w:cs="Times New Roman"/>
          <w:sz w:val="24"/>
          <w:szCs w:val="24"/>
        </w:rPr>
        <w:t xml:space="preserve">Siedentop, Larry 2014. </w:t>
      </w:r>
      <w:r w:rsidRPr="004E3B46">
        <w:rPr>
          <w:rFonts w:ascii="Times New Roman" w:hAnsi="Times New Roman" w:cs="Times New Roman"/>
          <w:i/>
          <w:sz w:val="24"/>
          <w:szCs w:val="24"/>
        </w:rPr>
        <w:t>Inventing the Individual: The Origins of Western Liberalism</w:t>
      </w:r>
      <w:r w:rsidRPr="004E3B46">
        <w:rPr>
          <w:rFonts w:ascii="Times New Roman" w:hAnsi="Times New Roman" w:cs="Times New Roman"/>
          <w:sz w:val="24"/>
          <w:szCs w:val="24"/>
        </w:rPr>
        <w:t xml:space="preserve"> London: Penguin. Preface and Chapter 1.</w:t>
      </w:r>
    </w:p>
    <w:p w14:paraId="57A09891" w14:textId="77777777" w:rsidR="003664F7" w:rsidRPr="004E3B46" w:rsidRDefault="003664F7" w:rsidP="003664F7">
      <w:pPr>
        <w:spacing w:after="0" w:line="240" w:lineRule="auto"/>
        <w:jc w:val="both"/>
        <w:rPr>
          <w:rFonts w:ascii="Times New Roman" w:hAnsi="Times New Roman" w:cs="Times New Roman"/>
          <w:sz w:val="24"/>
          <w:szCs w:val="24"/>
        </w:rPr>
      </w:pPr>
      <w:bookmarkStart w:id="7" w:name="_Hlk162518886"/>
      <w:bookmarkEnd w:id="6"/>
      <w:r w:rsidRPr="004E3B46">
        <w:rPr>
          <w:rFonts w:ascii="Times New Roman" w:hAnsi="Times New Roman" w:cs="Times New Roman"/>
          <w:sz w:val="24"/>
          <w:szCs w:val="24"/>
        </w:rPr>
        <w:t xml:space="preserve">Taylor, Charles 1992. </w:t>
      </w:r>
      <w:r w:rsidRPr="004E3B46">
        <w:rPr>
          <w:rFonts w:ascii="Times New Roman" w:hAnsi="Times New Roman" w:cs="Times New Roman"/>
          <w:i/>
          <w:iCs/>
          <w:sz w:val="24"/>
          <w:szCs w:val="24"/>
        </w:rPr>
        <w:t xml:space="preserve">Ethics of Authenticity. </w:t>
      </w:r>
      <w:r w:rsidRPr="004E3B46">
        <w:rPr>
          <w:rFonts w:ascii="Times New Roman" w:hAnsi="Times New Roman" w:cs="Times New Roman"/>
          <w:sz w:val="24"/>
          <w:szCs w:val="24"/>
        </w:rPr>
        <w:t>Harvard: Harvard University Press.</w:t>
      </w:r>
    </w:p>
    <w:bookmarkEnd w:id="7"/>
    <w:p w14:paraId="4709D6DB" w14:textId="77777777" w:rsidR="003664F7" w:rsidRPr="004E3B46" w:rsidRDefault="003664F7" w:rsidP="003664F7">
      <w:pPr>
        <w:spacing w:after="0" w:line="240" w:lineRule="auto"/>
        <w:ind w:left="-5" w:right="4098"/>
        <w:jc w:val="both"/>
        <w:rPr>
          <w:rFonts w:ascii="Times New Roman" w:eastAsia="Times New Roman" w:hAnsi="Times New Roman" w:cs="Times New Roman"/>
          <w:b/>
          <w:sz w:val="24"/>
          <w:szCs w:val="24"/>
        </w:rPr>
      </w:pPr>
      <w:r w:rsidRPr="004E3B46">
        <w:rPr>
          <w:rFonts w:ascii="Times New Roman" w:eastAsia="Times New Roman" w:hAnsi="Times New Roman" w:cs="Times New Roman"/>
          <w:b/>
          <w:sz w:val="24"/>
          <w:szCs w:val="24"/>
        </w:rPr>
        <w:t>Suggested Reading</w:t>
      </w:r>
    </w:p>
    <w:p w14:paraId="5F8463C7" w14:textId="77777777" w:rsidR="003664F7" w:rsidRPr="004E3B46" w:rsidRDefault="003664F7" w:rsidP="003664F7">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4E3B46">
        <w:rPr>
          <w:rFonts w:ascii="Times New Roman" w:eastAsia="Times New Roman" w:hAnsi="Times New Roman" w:cs="Times New Roman"/>
          <w:sz w:val="24"/>
          <w:szCs w:val="24"/>
          <w:lang w:eastAsia="tr-TR"/>
        </w:rPr>
        <w:t xml:space="preserve">Berlin, Isaiah 1969. ‘Two Concepts of Liberty,’ in </w:t>
      </w:r>
      <w:r w:rsidRPr="004E3B46">
        <w:rPr>
          <w:rFonts w:ascii="Times New Roman" w:eastAsia="Times New Roman" w:hAnsi="Times New Roman" w:cs="Times New Roman"/>
          <w:i/>
          <w:iCs/>
          <w:sz w:val="24"/>
          <w:szCs w:val="24"/>
          <w:lang w:eastAsia="tr-TR"/>
        </w:rPr>
        <w:t>Four Essays on Liberty</w:t>
      </w:r>
      <w:r w:rsidRPr="004E3B46">
        <w:rPr>
          <w:rFonts w:ascii="Times New Roman" w:eastAsia="Times New Roman" w:hAnsi="Times New Roman" w:cs="Times New Roman"/>
          <w:sz w:val="24"/>
          <w:szCs w:val="24"/>
          <w:lang w:eastAsia="tr-TR"/>
        </w:rPr>
        <w:t>, Oxford: Oxford University Press: 118–72.</w:t>
      </w:r>
    </w:p>
    <w:p w14:paraId="74F4A96C"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Brown, Gillian 1990. </w:t>
      </w:r>
      <w:r w:rsidRPr="004E3B46">
        <w:rPr>
          <w:rFonts w:ascii="Times New Roman" w:hAnsi="Times New Roman" w:cs="Times New Roman"/>
          <w:i/>
          <w:sz w:val="24"/>
          <w:szCs w:val="24"/>
        </w:rPr>
        <w:t>Domestic Individualism: Imagining Self in Nineteenth-Century America</w:t>
      </w:r>
      <w:r w:rsidRPr="004E3B46">
        <w:rPr>
          <w:rFonts w:ascii="Times New Roman" w:hAnsi="Times New Roman" w:cs="Times New Roman"/>
          <w:sz w:val="24"/>
          <w:szCs w:val="24"/>
        </w:rPr>
        <w:t>. Berkeley: University of California Press.</w:t>
      </w:r>
    </w:p>
    <w:p w14:paraId="69149628"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Dilcher, Gerhard 1996. “The City Community as an Instance in the European Process of Individualization” In </w:t>
      </w:r>
      <w:r w:rsidRPr="004E3B46">
        <w:rPr>
          <w:rFonts w:ascii="Times New Roman" w:hAnsi="Times New Roman" w:cs="Times New Roman"/>
          <w:i/>
          <w:sz w:val="24"/>
          <w:szCs w:val="24"/>
        </w:rPr>
        <w:t>the Individual in Political Theory and Practice</w:t>
      </w:r>
      <w:r w:rsidRPr="004E3B46">
        <w:rPr>
          <w:rFonts w:ascii="Times New Roman" w:hAnsi="Times New Roman" w:cs="Times New Roman"/>
          <w:sz w:val="24"/>
          <w:szCs w:val="24"/>
        </w:rPr>
        <w:t>, Janet Coleman, ed. Oxford: Oxford University Press. 281-301.</w:t>
      </w:r>
    </w:p>
    <w:p w14:paraId="55D17B89"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Hayek, F.A. 1960. </w:t>
      </w:r>
      <w:r w:rsidRPr="004E3B46">
        <w:rPr>
          <w:rFonts w:ascii="Times New Roman" w:hAnsi="Times New Roman" w:cs="Times New Roman"/>
          <w:i/>
          <w:sz w:val="24"/>
          <w:szCs w:val="24"/>
        </w:rPr>
        <w:t>The Constitution of Liberty</w:t>
      </w:r>
      <w:r w:rsidRPr="004E3B46">
        <w:rPr>
          <w:rFonts w:ascii="Times New Roman" w:hAnsi="Times New Roman" w:cs="Times New Roman"/>
          <w:sz w:val="24"/>
          <w:szCs w:val="24"/>
        </w:rPr>
        <w:t>, Chicago: University of Chicago Press.</w:t>
      </w:r>
    </w:p>
    <w:p w14:paraId="607D0C09"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Humphrey, Nicholas and Daniel C. Dennett 1989. “Speaking for Ourselves: An assessment of multiple personality disorder” </w:t>
      </w:r>
      <w:r w:rsidRPr="004E3B46">
        <w:rPr>
          <w:rFonts w:ascii="Times New Roman" w:hAnsi="Times New Roman" w:cs="Times New Roman"/>
          <w:i/>
          <w:sz w:val="24"/>
          <w:szCs w:val="24"/>
        </w:rPr>
        <w:t>Raritan,</w:t>
      </w:r>
      <w:r w:rsidRPr="004E3B46">
        <w:rPr>
          <w:rFonts w:ascii="Times New Roman" w:hAnsi="Times New Roman" w:cs="Times New Roman"/>
          <w:sz w:val="24"/>
          <w:szCs w:val="24"/>
        </w:rPr>
        <w:t xml:space="preserve"> 9:1. 68-98.</w:t>
      </w:r>
    </w:p>
    <w:p w14:paraId="3843AA3C"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Sandel, M. 1984. “The Procedural Republic and the Unencumbered Self” </w:t>
      </w:r>
      <w:r w:rsidRPr="004E3B46">
        <w:rPr>
          <w:rFonts w:ascii="Times New Roman" w:hAnsi="Times New Roman" w:cs="Times New Roman"/>
          <w:i/>
          <w:sz w:val="24"/>
          <w:szCs w:val="24"/>
        </w:rPr>
        <w:t>Political Theory</w:t>
      </w:r>
      <w:r w:rsidRPr="004E3B46">
        <w:rPr>
          <w:rFonts w:ascii="Times New Roman" w:hAnsi="Times New Roman" w:cs="Times New Roman"/>
          <w:sz w:val="24"/>
          <w:szCs w:val="24"/>
        </w:rPr>
        <w:t xml:space="preserve"> Vol: 2 No: 1 pp. 81-96</w:t>
      </w:r>
    </w:p>
    <w:p w14:paraId="16E68808"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4E3B46">
        <w:rPr>
          <w:rFonts w:ascii="Times New Roman" w:hAnsi="Times New Roman" w:cs="Times New Roman"/>
          <w:sz w:val="24"/>
          <w:szCs w:val="24"/>
        </w:rPr>
        <w:t xml:space="preserve">Sumner, William Graham 2017. </w:t>
      </w:r>
      <w:r w:rsidRPr="004E3B46">
        <w:rPr>
          <w:rFonts w:ascii="Times New Roman" w:hAnsi="Times New Roman" w:cs="Times New Roman"/>
          <w:i/>
          <w:sz w:val="24"/>
          <w:szCs w:val="24"/>
        </w:rPr>
        <w:t>What Social Classes Owe Each Other</w:t>
      </w:r>
      <w:r w:rsidRPr="004E3B46">
        <w:rPr>
          <w:rFonts w:ascii="Times New Roman" w:hAnsi="Times New Roman" w:cs="Times New Roman"/>
          <w:sz w:val="24"/>
          <w:szCs w:val="24"/>
          <w:shd w:val="clear" w:color="auto" w:fill="FFFFFF"/>
        </w:rPr>
        <w:t xml:space="preserve"> </w:t>
      </w:r>
      <w:r w:rsidRPr="004E3B46">
        <w:rPr>
          <w:rFonts w:ascii="Times New Roman" w:hAnsi="Times New Roman" w:cs="Times New Roman"/>
          <w:color w:val="333333"/>
          <w:sz w:val="24"/>
          <w:szCs w:val="24"/>
          <w:shd w:val="clear" w:color="auto" w:fill="FFFFFF"/>
        </w:rPr>
        <w:t>CreateSpace: Independent Publishing Platform</w:t>
      </w:r>
      <w:r w:rsidRPr="004E3B46">
        <w:rPr>
          <w:rFonts w:ascii="Times New Roman" w:hAnsi="Times New Roman" w:cs="Times New Roman"/>
          <w:sz w:val="24"/>
          <w:szCs w:val="24"/>
          <w:shd w:val="clear" w:color="auto" w:fill="FFFFFF"/>
        </w:rPr>
        <w:t>.</w:t>
      </w:r>
    </w:p>
    <w:p w14:paraId="24FD5248"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Taylor, Charles 1989. </w:t>
      </w:r>
      <w:r w:rsidRPr="004E3B46">
        <w:rPr>
          <w:rFonts w:ascii="Times New Roman" w:hAnsi="Times New Roman" w:cs="Times New Roman"/>
          <w:i/>
          <w:sz w:val="24"/>
          <w:szCs w:val="24"/>
        </w:rPr>
        <w:t>Sources of the Self: The Making of the Modern Identity</w:t>
      </w:r>
      <w:r w:rsidRPr="004E3B46">
        <w:rPr>
          <w:rFonts w:ascii="Times New Roman" w:hAnsi="Times New Roman" w:cs="Times New Roman"/>
          <w:sz w:val="24"/>
          <w:szCs w:val="24"/>
        </w:rPr>
        <w:t>. Cambridge, Mass.: Harvard University Press.</w:t>
      </w:r>
    </w:p>
    <w:p w14:paraId="254A508D" w14:textId="77777777" w:rsidR="003664F7" w:rsidRPr="004E3B46" w:rsidRDefault="003664F7" w:rsidP="003664F7">
      <w:pPr>
        <w:spacing w:after="0" w:line="240" w:lineRule="auto"/>
        <w:jc w:val="both"/>
        <w:rPr>
          <w:rFonts w:ascii="Times New Roman" w:hAnsi="Times New Roman" w:cs="Times New Roman"/>
          <w:sz w:val="24"/>
          <w:szCs w:val="24"/>
        </w:rPr>
      </w:pPr>
    </w:p>
    <w:p w14:paraId="2F00F423"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rPr>
      </w:pPr>
      <w:r w:rsidRPr="004E3B46">
        <w:rPr>
          <w:rFonts w:ascii="Times New Roman" w:hAnsi="Times New Roman" w:cs="Times New Roman"/>
          <w:b/>
          <w:sz w:val="24"/>
          <w:szCs w:val="24"/>
        </w:rPr>
        <w:t xml:space="preserve">Week 9: Political </w:t>
      </w:r>
      <w:r w:rsidRPr="004E3B46">
        <w:rPr>
          <w:rFonts w:ascii="Times New Roman" w:hAnsi="Times New Roman" w:cs="Times New Roman"/>
          <w:b/>
          <w:bCs/>
          <w:sz w:val="24"/>
          <w:szCs w:val="24"/>
        </w:rPr>
        <w:t>Conservative Perspectives</w:t>
      </w:r>
    </w:p>
    <w:p w14:paraId="52A29E0F"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b/>
          <w:sz w:val="24"/>
          <w:szCs w:val="24"/>
        </w:rPr>
      </w:pPr>
      <w:r w:rsidRPr="004E3B46">
        <w:rPr>
          <w:rFonts w:ascii="Times New Roman" w:hAnsi="Times New Roman" w:cs="Times New Roman"/>
          <w:b/>
          <w:sz w:val="24"/>
          <w:szCs w:val="24"/>
        </w:rPr>
        <w:t>Required Reading</w:t>
      </w:r>
    </w:p>
    <w:p w14:paraId="439679E5"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Bloom, Allan 1987. </w:t>
      </w:r>
      <w:r w:rsidRPr="004E3B46">
        <w:rPr>
          <w:rFonts w:ascii="Times New Roman" w:hAnsi="Times New Roman" w:cs="Times New Roman"/>
          <w:i/>
          <w:sz w:val="24"/>
          <w:szCs w:val="24"/>
        </w:rPr>
        <w:t>The Closing of the American Mind,</w:t>
      </w:r>
      <w:r w:rsidRPr="004E3B46">
        <w:rPr>
          <w:rFonts w:ascii="Times New Roman" w:hAnsi="Times New Roman" w:cs="Times New Roman"/>
          <w:sz w:val="24"/>
          <w:szCs w:val="24"/>
        </w:rPr>
        <w:t xml:space="preserve"> New York: Simon &amp; Schuster.</w:t>
      </w:r>
    </w:p>
    <w:p w14:paraId="7ECF14DD"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Brennan, Geoffrey and Alan Hamlin 2004. “Analytic Conservatism” </w:t>
      </w:r>
      <w:r w:rsidRPr="004E3B46">
        <w:rPr>
          <w:rStyle w:val="Emphasis"/>
          <w:rFonts w:ascii="Times New Roman" w:hAnsi="Times New Roman" w:cs="Times New Roman"/>
          <w:sz w:val="24"/>
          <w:szCs w:val="24"/>
          <w:bdr w:val="none" w:sz="0" w:space="0" w:color="auto" w:frame="1"/>
        </w:rPr>
        <w:t>British Journal of Political Science</w:t>
      </w:r>
      <w:r w:rsidRPr="004E3B46">
        <w:rPr>
          <w:rFonts w:ascii="Times New Roman" w:hAnsi="Times New Roman" w:cs="Times New Roman"/>
          <w:sz w:val="24"/>
          <w:szCs w:val="24"/>
        </w:rPr>
        <w:t>.Vol:34, No:4. Pp.675-691.</w:t>
      </w:r>
    </w:p>
    <w:p w14:paraId="696057D8"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4E3B46">
        <w:rPr>
          <w:rFonts w:ascii="Times New Roman" w:hAnsi="Times New Roman" w:cs="Times New Roman"/>
          <w:sz w:val="24"/>
          <w:szCs w:val="24"/>
          <w:shd w:val="clear" w:color="auto" w:fill="FFFFFF"/>
        </w:rPr>
        <w:t xml:space="preserve">Cohen, G.A. 2011. “Rescuing Conservatism.” in </w:t>
      </w:r>
      <w:r w:rsidRPr="004E3B46">
        <w:rPr>
          <w:rStyle w:val="Emphasis"/>
          <w:rFonts w:ascii="Times New Roman" w:hAnsi="Times New Roman" w:cs="Times New Roman"/>
          <w:sz w:val="24"/>
          <w:szCs w:val="24"/>
          <w:shd w:val="clear" w:color="auto" w:fill="FFFFFF"/>
        </w:rPr>
        <w:t>Reasons and Recognition: Essays on the Philosophy of T.M. Scanlon</w:t>
      </w:r>
      <w:r w:rsidRPr="004E3B46">
        <w:rPr>
          <w:rFonts w:ascii="Times New Roman" w:hAnsi="Times New Roman" w:cs="Times New Roman"/>
          <w:sz w:val="24"/>
          <w:szCs w:val="24"/>
          <w:shd w:val="clear" w:color="auto" w:fill="FFFFFF"/>
        </w:rPr>
        <w:t>, R. Jay Wallace, Rahul Kumar and Samuel Freeman eds., Oxford: Oxford University Press 203–230.</w:t>
      </w:r>
    </w:p>
    <w:p w14:paraId="3016F986"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Freeden, Michael</w:t>
      </w:r>
      <w:r w:rsidRPr="004E3B46">
        <w:rPr>
          <w:rFonts w:ascii="Times New Roman" w:hAnsi="Times New Roman" w:cs="Times New Roman"/>
          <w:color w:val="000000"/>
          <w:sz w:val="24"/>
          <w:szCs w:val="24"/>
        </w:rPr>
        <w:t xml:space="preserve"> 1995. </w:t>
      </w:r>
      <w:r w:rsidRPr="004E3B46">
        <w:rPr>
          <w:rFonts w:ascii="Times New Roman" w:hAnsi="Times New Roman" w:cs="Times New Roman"/>
          <w:i/>
          <w:color w:val="000000"/>
          <w:sz w:val="24"/>
          <w:szCs w:val="24"/>
        </w:rPr>
        <w:t>Ideologies and Political Theories: A Conceptual Approaches</w:t>
      </w:r>
      <w:r w:rsidRPr="004E3B46">
        <w:rPr>
          <w:rFonts w:ascii="Times New Roman" w:hAnsi="Times New Roman" w:cs="Times New Roman"/>
          <w:color w:val="000000"/>
          <w:sz w:val="24"/>
          <w:szCs w:val="24"/>
        </w:rPr>
        <w:t xml:space="preserve"> </w:t>
      </w:r>
      <w:r w:rsidRPr="004E3B46">
        <w:rPr>
          <w:rFonts w:ascii="Times New Roman" w:hAnsi="Times New Roman" w:cs="Times New Roman"/>
          <w:sz w:val="24"/>
          <w:szCs w:val="24"/>
        </w:rPr>
        <w:t xml:space="preserve">Chs. 8-10. </w:t>
      </w:r>
    </w:p>
    <w:p w14:paraId="7C6F4D69"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lastRenderedPageBreak/>
        <w:t xml:space="preserve">Huntington, Samuel P. 1957. “Conservatism as an Ideology” </w:t>
      </w:r>
      <w:r w:rsidRPr="004E3B46">
        <w:rPr>
          <w:rFonts w:ascii="Times New Roman" w:hAnsi="Times New Roman" w:cs="Times New Roman"/>
          <w:i/>
          <w:sz w:val="24"/>
          <w:szCs w:val="24"/>
        </w:rPr>
        <w:t>American Political Science Review</w:t>
      </w:r>
      <w:r w:rsidRPr="004E3B46">
        <w:rPr>
          <w:rFonts w:ascii="Times New Roman" w:hAnsi="Times New Roman" w:cs="Times New Roman"/>
          <w:sz w:val="24"/>
          <w:szCs w:val="24"/>
        </w:rPr>
        <w:t xml:space="preserve"> Vol 51, pp. 454-473.</w:t>
      </w:r>
    </w:p>
    <w:p w14:paraId="54F9BD23" w14:textId="77777777" w:rsidR="003664F7" w:rsidRPr="004E3B46" w:rsidRDefault="003664F7" w:rsidP="003664F7">
      <w:pPr>
        <w:spacing w:after="0" w:line="240" w:lineRule="auto"/>
        <w:jc w:val="both"/>
        <w:rPr>
          <w:rFonts w:ascii="Times New Roman" w:hAnsi="Times New Roman" w:cs="Times New Roman"/>
          <w:i/>
          <w:sz w:val="24"/>
          <w:szCs w:val="24"/>
        </w:rPr>
      </w:pPr>
      <w:r w:rsidRPr="004E3B46">
        <w:rPr>
          <w:rFonts w:ascii="Times New Roman" w:hAnsi="Times New Roman" w:cs="Times New Roman"/>
          <w:sz w:val="24"/>
          <w:szCs w:val="24"/>
        </w:rPr>
        <w:t xml:space="preserve">Kelly, Richard and Robert Crowcroft 2012. </w:t>
      </w:r>
      <w:r w:rsidRPr="004E3B46">
        <w:rPr>
          <w:rFonts w:ascii="Times New Roman" w:hAnsi="Times New Roman" w:cs="Times New Roman"/>
          <w:i/>
          <w:sz w:val="24"/>
          <w:szCs w:val="24"/>
        </w:rPr>
        <w:t>“</w:t>
      </w:r>
      <w:r w:rsidRPr="004E3B46">
        <w:rPr>
          <w:rFonts w:ascii="Times New Roman" w:hAnsi="Times New Roman" w:cs="Times New Roman"/>
          <w:sz w:val="24"/>
          <w:szCs w:val="24"/>
        </w:rPr>
        <w:t>From Burke to Burkha: Conservatism Multiculturalism and the Big Society”</w:t>
      </w:r>
      <w:r w:rsidRPr="004E3B46">
        <w:rPr>
          <w:rFonts w:ascii="Times New Roman" w:hAnsi="Times New Roman" w:cs="Times New Roman"/>
          <w:i/>
          <w:sz w:val="24"/>
          <w:szCs w:val="24"/>
        </w:rPr>
        <w:t xml:space="preserve"> Political Quarterly.</w:t>
      </w:r>
      <w:r w:rsidRPr="004E3B46">
        <w:rPr>
          <w:rFonts w:ascii="Times New Roman" w:hAnsi="Times New Roman" w:cs="Times New Roman"/>
          <w:sz w:val="24"/>
          <w:szCs w:val="24"/>
        </w:rPr>
        <w:t xml:space="preserve"> 83. 4. pp. 786-91.</w:t>
      </w:r>
    </w:p>
    <w:p w14:paraId="0BD9DBA2"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4E3B46">
        <w:rPr>
          <w:rFonts w:ascii="Times New Roman" w:hAnsi="Times New Roman" w:cs="Times New Roman"/>
          <w:sz w:val="24"/>
          <w:szCs w:val="24"/>
          <w:shd w:val="clear" w:color="auto" w:fill="FFFFFF"/>
        </w:rPr>
        <w:t xml:space="preserve">Nisbet, Robert 1986. </w:t>
      </w:r>
      <w:r w:rsidRPr="004E3B46">
        <w:rPr>
          <w:rStyle w:val="Emphasis"/>
          <w:rFonts w:ascii="Times New Roman" w:hAnsi="Times New Roman" w:cs="Times New Roman"/>
          <w:sz w:val="24"/>
          <w:szCs w:val="24"/>
          <w:shd w:val="clear" w:color="auto" w:fill="FFFFFF"/>
        </w:rPr>
        <w:t>Conservatism.</w:t>
      </w:r>
      <w:r w:rsidRPr="004E3B46">
        <w:rPr>
          <w:rFonts w:ascii="Times New Roman" w:hAnsi="Times New Roman" w:cs="Times New Roman"/>
          <w:sz w:val="24"/>
          <w:szCs w:val="24"/>
          <w:shd w:val="clear" w:color="auto" w:fill="FFFFFF"/>
        </w:rPr>
        <w:t xml:space="preserve"> Milton Keynes: Open University Press.</w:t>
      </w:r>
    </w:p>
    <w:p w14:paraId="3FCB8941"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rPr>
      </w:pPr>
      <w:bookmarkStart w:id="8" w:name="_Hlk163313467"/>
      <w:r w:rsidRPr="004E3B46">
        <w:rPr>
          <w:rFonts w:ascii="Times New Roman" w:hAnsi="Times New Roman" w:cs="Times New Roman"/>
          <w:sz w:val="24"/>
          <w:szCs w:val="24"/>
        </w:rPr>
        <w:t xml:space="preserve">Oakeshott, Michael 1991. “On Being Conservative” </w:t>
      </w:r>
      <w:bookmarkEnd w:id="8"/>
      <w:r w:rsidRPr="004E3B46">
        <w:rPr>
          <w:rFonts w:ascii="Times New Roman" w:hAnsi="Times New Roman" w:cs="Times New Roman"/>
          <w:sz w:val="24"/>
          <w:szCs w:val="24"/>
        </w:rPr>
        <w:t xml:space="preserve">in </w:t>
      </w:r>
      <w:r w:rsidRPr="004E3B46">
        <w:rPr>
          <w:rFonts w:ascii="Times New Roman" w:hAnsi="Times New Roman" w:cs="Times New Roman"/>
          <w:i/>
          <w:iCs/>
          <w:sz w:val="24"/>
          <w:szCs w:val="24"/>
        </w:rPr>
        <w:t xml:space="preserve">Rationalism in Politics and Other Essays </w:t>
      </w:r>
      <w:r w:rsidRPr="004E3B46">
        <w:rPr>
          <w:rFonts w:ascii="Times New Roman" w:hAnsi="Times New Roman" w:cs="Times New Roman"/>
          <w:sz w:val="24"/>
          <w:szCs w:val="24"/>
        </w:rPr>
        <w:t>Indianapolis: Liberty Fund.</w:t>
      </w:r>
    </w:p>
    <w:p w14:paraId="7E5D4D50"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rPr>
      </w:pPr>
      <w:bookmarkStart w:id="9" w:name="_Hlk163313702"/>
      <w:r w:rsidRPr="004E3B46">
        <w:rPr>
          <w:rFonts w:ascii="Times New Roman" w:hAnsi="Times New Roman" w:cs="Times New Roman"/>
          <w:sz w:val="24"/>
          <w:szCs w:val="24"/>
        </w:rPr>
        <w:t xml:space="preserve">Russell, Kirk 1953. </w:t>
      </w:r>
      <w:r w:rsidRPr="004E3B46">
        <w:rPr>
          <w:rStyle w:val="Emphasis"/>
          <w:rFonts w:ascii="Times New Roman" w:hAnsi="Times New Roman" w:cs="Times New Roman"/>
          <w:sz w:val="24"/>
          <w:szCs w:val="24"/>
          <w:bdr w:val="none" w:sz="0" w:space="0" w:color="auto" w:frame="1"/>
        </w:rPr>
        <w:t xml:space="preserve">The Conservative Mind: From Burke to Eliot, </w:t>
      </w:r>
      <w:bookmarkEnd w:id="9"/>
      <w:r w:rsidRPr="004E3B46">
        <w:rPr>
          <w:rStyle w:val="Emphasis"/>
          <w:rFonts w:ascii="Times New Roman" w:hAnsi="Times New Roman" w:cs="Times New Roman"/>
          <w:i w:val="0"/>
          <w:sz w:val="24"/>
          <w:szCs w:val="24"/>
          <w:bdr w:val="none" w:sz="0" w:space="0" w:color="auto" w:frame="1"/>
        </w:rPr>
        <w:t>New York: Gateway Editions.</w:t>
      </w:r>
      <w:r w:rsidRPr="004E3B46">
        <w:rPr>
          <w:rStyle w:val="Emphasis"/>
          <w:rFonts w:ascii="Times New Roman" w:hAnsi="Times New Roman" w:cs="Times New Roman"/>
          <w:sz w:val="24"/>
          <w:szCs w:val="24"/>
          <w:bdr w:val="none" w:sz="0" w:space="0" w:color="auto" w:frame="1"/>
        </w:rPr>
        <w:t xml:space="preserve"> </w:t>
      </w:r>
      <w:r w:rsidRPr="004E3B46">
        <w:rPr>
          <w:rFonts w:ascii="Times New Roman" w:hAnsi="Times New Roman" w:cs="Times New Roman"/>
          <w:sz w:val="24"/>
          <w:szCs w:val="24"/>
        </w:rPr>
        <w:t xml:space="preserve"> “The Idea of Conservatism” and “Conservatives Promise”</w:t>
      </w:r>
    </w:p>
    <w:p w14:paraId="5C6BF9EF"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Scruton, Roger </w:t>
      </w:r>
      <w:r w:rsidRPr="004E3B46">
        <w:rPr>
          <w:rFonts w:ascii="Times New Roman" w:hAnsi="Times New Roman" w:cs="Times New Roman"/>
          <w:sz w:val="24"/>
          <w:szCs w:val="24"/>
          <w:shd w:val="clear" w:color="auto" w:fill="FFFFFF"/>
        </w:rPr>
        <w:t xml:space="preserve">2002. </w:t>
      </w:r>
      <w:r w:rsidRPr="004E3B46">
        <w:rPr>
          <w:rFonts w:ascii="Times New Roman" w:hAnsi="Times New Roman" w:cs="Times New Roman"/>
          <w:i/>
          <w:sz w:val="24"/>
          <w:szCs w:val="24"/>
        </w:rPr>
        <w:t>The Meaning of Conservatism,</w:t>
      </w:r>
      <w:r w:rsidRPr="004E3B46">
        <w:rPr>
          <w:rFonts w:ascii="Times New Roman" w:hAnsi="Times New Roman" w:cs="Times New Roman"/>
          <w:sz w:val="24"/>
          <w:szCs w:val="24"/>
        </w:rPr>
        <w:t xml:space="preserve"> South Bend: St. Augustine's Press, Chps. </w:t>
      </w:r>
    </w:p>
    <w:p w14:paraId="35603A0A" w14:textId="77777777" w:rsidR="003664F7" w:rsidRPr="004E3B46" w:rsidRDefault="003664F7" w:rsidP="003664F7">
      <w:pPr>
        <w:spacing w:after="0" w:line="240" w:lineRule="auto"/>
        <w:ind w:left="-5" w:right="4098"/>
        <w:jc w:val="both"/>
        <w:rPr>
          <w:rFonts w:ascii="Times New Roman" w:eastAsia="Times New Roman" w:hAnsi="Times New Roman" w:cs="Times New Roman"/>
          <w:b/>
          <w:sz w:val="24"/>
          <w:szCs w:val="24"/>
        </w:rPr>
      </w:pPr>
    </w:p>
    <w:p w14:paraId="479F60E8" w14:textId="77777777" w:rsidR="003664F7" w:rsidRPr="004E3B46" w:rsidRDefault="003664F7" w:rsidP="003664F7">
      <w:pPr>
        <w:spacing w:after="0" w:line="240" w:lineRule="auto"/>
        <w:ind w:left="-5" w:right="4098"/>
        <w:jc w:val="both"/>
        <w:rPr>
          <w:rFonts w:ascii="Times New Roman" w:eastAsia="Times New Roman" w:hAnsi="Times New Roman" w:cs="Times New Roman"/>
          <w:b/>
          <w:sz w:val="24"/>
          <w:szCs w:val="24"/>
        </w:rPr>
      </w:pPr>
      <w:r w:rsidRPr="004E3B46">
        <w:rPr>
          <w:rFonts w:ascii="Times New Roman" w:eastAsia="Times New Roman" w:hAnsi="Times New Roman" w:cs="Times New Roman"/>
          <w:b/>
          <w:sz w:val="24"/>
          <w:szCs w:val="24"/>
        </w:rPr>
        <w:t>Suggested Reading</w:t>
      </w:r>
    </w:p>
    <w:p w14:paraId="485584DD"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Burke, Edmund 1790. </w:t>
      </w:r>
      <w:r w:rsidRPr="004E3B46">
        <w:rPr>
          <w:rStyle w:val="Emphasis"/>
          <w:rFonts w:ascii="Times New Roman" w:hAnsi="Times New Roman" w:cs="Times New Roman"/>
          <w:sz w:val="24"/>
          <w:szCs w:val="24"/>
          <w:bdr w:val="none" w:sz="0" w:space="0" w:color="auto" w:frame="1"/>
        </w:rPr>
        <w:t xml:space="preserve">Reflections on the Revolution in France </w:t>
      </w:r>
      <w:r w:rsidRPr="004E3B46">
        <w:rPr>
          <w:rFonts w:ascii="Times New Roman" w:hAnsi="Times New Roman" w:cs="Times New Roman"/>
          <w:sz w:val="24"/>
          <w:szCs w:val="24"/>
        </w:rPr>
        <w:t>Oxford World Classics edition, pp. 3-80</w:t>
      </w:r>
    </w:p>
    <w:p w14:paraId="13D6F14C" w14:textId="77777777" w:rsidR="003664F7" w:rsidRPr="004E3B46" w:rsidRDefault="003664F7" w:rsidP="003664F7">
      <w:pPr>
        <w:spacing w:after="0" w:line="240" w:lineRule="auto"/>
        <w:jc w:val="both"/>
        <w:rPr>
          <w:rFonts w:ascii="Times New Roman" w:hAnsi="Times New Roman" w:cs="Times New Roman"/>
          <w:color w:val="000000"/>
          <w:sz w:val="24"/>
          <w:szCs w:val="24"/>
        </w:rPr>
      </w:pPr>
      <w:r w:rsidRPr="004E3B46">
        <w:rPr>
          <w:rFonts w:ascii="Times New Roman" w:hAnsi="Times New Roman" w:cs="Times New Roman"/>
          <w:color w:val="000000"/>
          <w:sz w:val="24"/>
          <w:szCs w:val="24"/>
        </w:rPr>
        <w:t xml:space="preserve">Gray, John 2010. </w:t>
      </w:r>
      <w:r w:rsidRPr="004E3B46">
        <w:rPr>
          <w:rFonts w:ascii="Times New Roman" w:hAnsi="Times New Roman" w:cs="Times New Roman"/>
          <w:i/>
          <w:color w:val="000000"/>
          <w:sz w:val="24"/>
          <w:szCs w:val="24"/>
        </w:rPr>
        <w:t>Gray’s Anatomy: Selected Writings,</w:t>
      </w:r>
      <w:r w:rsidRPr="004E3B46">
        <w:rPr>
          <w:rFonts w:ascii="Times New Roman" w:hAnsi="Times New Roman" w:cs="Times New Roman"/>
          <w:color w:val="000000"/>
          <w:sz w:val="24"/>
          <w:szCs w:val="24"/>
        </w:rPr>
        <w:t xml:space="preserve"> Harmondsworth, Middlesex: Penguin.</w:t>
      </w:r>
    </w:p>
    <w:p w14:paraId="37F3B060"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Gottfried, Paul and Thomas Fleming 1988. </w:t>
      </w:r>
      <w:r w:rsidRPr="004E3B46">
        <w:rPr>
          <w:rFonts w:ascii="Times New Roman" w:hAnsi="Times New Roman" w:cs="Times New Roman"/>
          <w:i/>
          <w:sz w:val="24"/>
          <w:szCs w:val="24"/>
        </w:rPr>
        <w:t>The Conservative Movement</w:t>
      </w:r>
      <w:r w:rsidRPr="004E3B46">
        <w:rPr>
          <w:rFonts w:ascii="Times New Roman" w:hAnsi="Times New Roman" w:cs="Times New Roman"/>
          <w:sz w:val="24"/>
          <w:szCs w:val="24"/>
        </w:rPr>
        <w:t>, Twayne Publisher.</w:t>
      </w:r>
    </w:p>
    <w:p w14:paraId="1AC21C75"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4E3B46">
        <w:rPr>
          <w:rFonts w:ascii="Times New Roman" w:hAnsi="Times New Roman" w:cs="Times New Roman"/>
          <w:sz w:val="24"/>
          <w:szCs w:val="24"/>
        </w:rPr>
        <w:t xml:space="preserve">King, Desmond 1987. </w:t>
      </w:r>
      <w:r w:rsidRPr="004E3B46">
        <w:rPr>
          <w:rFonts w:ascii="Times New Roman" w:hAnsi="Times New Roman" w:cs="Times New Roman"/>
          <w:i/>
          <w:color w:val="000000"/>
          <w:sz w:val="24"/>
          <w:szCs w:val="24"/>
        </w:rPr>
        <w:t>The New Right Politics, Markets and Citizenship</w:t>
      </w:r>
      <w:r w:rsidRPr="004E3B46">
        <w:rPr>
          <w:rFonts w:ascii="Times New Roman" w:hAnsi="Times New Roman" w:cs="Times New Roman"/>
          <w:i/>
          <w:sz w:val="24"/>
          <w:szCs w:val="24"/>
          <w:shd w:val="clear" w:color="auto" w:fill="FFFFFF"/>
        </w:rPr>
        <w:t xml:space="preserve"> </w:t>
      </w:r>
      <w:r w:rsidRPr="004E3B46">
        <w:rPr>
          <w:rFonts w:ascii="Times New Roman" w:hAnsi="Times New Roman" w:cs="Times New Roman"/>
          <w:sz w:val="24"/>
          <w:szCs w:val="24"/>
          <w:shd w:val="clear" w:color="auto" w:fill="FFFFFF"/>
        </w:rPr>
        <w:t xml:space="preserve">London: </w:t>
      </w:r>
      <w:r w:rsidRPr="004E3B46">
        <w:rPr>
          <w:rFonts w:ascii="Times New Roman" w:hAnsi="Times New Roman" w:cs="Times New Roman"/>
          <w:color w:val="000000"/>
          <w:sz w:val="24"/>
          <w:szCs w:val="24"/>
        </w:rPr>
        <w:t>Macmillan Education.</w:t>
      </w:r>
    </w:p>
    <w:p w14:paraId="23CA7638"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4E3B46">
        <w:rPr>
          <w:rFonts w:ascii="Times New Roman" w:hAnsi="Times New Roman" w:cs="Times New Roman"/>
          <w:sz w:val="24"/>
          <w:szCs w:val="24"/>
          <w:shd w:val="clear" w:color="auto" w:fill="FFFFFF"/>
        </w:rPr>
        <w:t xml:space="preserve">Nozick, R. 1974. </w:t>
      </w:r>
      <w:r w:rsidRPr="004E3B46">
        <w:rPr>
          <w:rStyle w:val="Emphasis"/>
          <w:rFonts w:ascii="Times New Roman" w:hAnsi="Times New Roman" w:cs="Times New Roman"/>
          <w:sz w:val="24"/>
          <w:szCs w:val="24"/>
          <w:shd w:val="clear" w:color="auto" w:fill="FFFFFF"/>
        </w:rPr>
        <w:t>Anarchy, State and Utopia</w:t>
      </w:r>
      <w:r w:rsidRPr="004E3B46">
        <w:rPr>
          <w:rFonts w:ascii="Times New Roman" w:hAnsi="Times New Roman" w:cs="Times New Roman"/>
          <w:sz w:val="24"/>
          <w:szCs w:val="24"/>
          <w:shd w:val="clear" w:color="auto" w:fill="FFFFFF"/>
        </w:rPr>
        <w:t xml:space="preserve">, New York: Basic Books. </w:t>
      </w:r>
      <w:r w:rsidRPr="004E3B46">
        <w:rPr>
          <w:rFonts w:ascii="Times New Roman" w:hAnsi="Times New Roman" w:cs="Times New Roman"/>
          <w:sz w:val="24"/>
          <w:szCs w:val="24"/>
        </w:rPr>
        <w:t>pp. 149-182</w:t>
      </w:r>
    </w:p>
    <w:p w14:paraId="29260149"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4E3B46">
        <w:rPr>
          <w:rFonts w:ascii="Times New Roman" w:hAnsi="Times New Roman" w:cs="Times New Roman"/>
          <w:sz w:val="24"/>
          <w:szCs w:val="24"/>
          <w:shd w:val="clear" w:color="auto" w:fill="FFFFFF"/>
        </w:rPr>
        <w:t xml:space="preserve">Pocock, J. 1999. </w:t>
      </w:r>
      <w:r w:rsidRPr="004E3B46">
        <w:rPr>
          <w:rStyle w:val="Emphasis"/>
          <w:rFonts w:ascii="Times New Roman" w:hAnsi="Times New Roman" w:cs="Times New Roman"/>
          <w:sz w:val="24"/>
          <w:szCs w:val="24"/>
          <w:shd w:val="clear" w:color="auto" w:fill="FFFFFF"/>
        </w:rPr>
        <w:t>Barbarism and Religion</w:t>
      </w:r>
      <w:r w:rsidRPr="004E3B46">
        <w:rPr>
          <w:rFonts w:ascii="Times New Roman" w:hAnsi="Times New Roman" w:cs="Times New Roman"/>
          <w:sz w:val="24"/>
          <w:szCs w:val="24"/>
          <w:shd w:val="clear" w:color="auto" w:fill="FFFFFF"/>
        </w:rPr>
        <w:t xml:space="preserve"> Vol. 1. Cambridge: Cambridge University Press.</w:t>
      </w:r>
    </w:p>
    <w:p w14:paraId="320C172D"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4E3B46">
        <w:rPr>
          <w:rFonts w:ascii="Times New Roman" w:hAnsi="Times New Roman" w:cs="Times New Roman"/>
          <w:sz w:val="24"/>
          <w:szCs w:val="24"/>
        </w:rPr>
        <w:t xml:space="preserve">Scruton, Roger </w:t>
      </w:r>
      <w:r w:rsidRPr="004E3B46">
        <w:rPr>
          <w:rFonts w:ascii="Times New Roman" w:hAnsi="Times New Roman" w:cs="Times New Roman"/>
          <w:sz w:val="24"/>
          <w:szCs w:val="24"/>
          <w:shd w:val="clear" w:color="auto" w:fill="FFFFFF"/>
        </w:rPr>
        <w:t xml:space="preserve">2015. </w:t>
      </w:r>
      <w:r w:rsidRPr="004E3B46">
        <w:rPr>
          <w:rFonts w:ascii="Times New Roman" w:hAnsi="Times New Roman" w:cs="Times New Roman"/>
          <w:i/>
          <w:sz w:val="24"/>
          <w:szCs w:val="24"/>
          <w:shd w:val="clear" w:color="auto" w:fill="FFFFFF"/>
        </w:rPr>
        <w:t>How to be a Conservative.</w:t>
      </w:r>
      <w:r w:rsidRPr="004E3B46">
        <w:rPr>
          <w:rFonts w:ascii="Times New Roman" w:hAnsi="Times New Roman" w:cs="Times New Roman"/>
          <w:sz w:val="24"/>
          <w:szCs w:val="24"/>
          <w:shd w:val="clear" w:color="auto" w:fill="FFFFFF"/>
        </w:rPr>
        <w:t xml:space="preserve"> London: Bloomsbury</w:t>
      </w:r>
    </w:p>
    <w:p w14:paraId="14E1E208"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4E3B46">
        <w:rPr>
          <w:rFonts w:ascii="Times New Roman" w:hAnsi="Times New Roman" w:cs="Times New Roman"/>
          <w:sz w:val="24"/>
          <w:szCs w:val="24"/>
          <w:shd w:val="clear" w:color="auto" w:fill="FFFFFF"/>
        </w:rPr>
        <w:t>Scruton, Roger 1980.</w:t>
      </w:r>
      <w:r w:rsidRPr="004E3B46">
        <w:rPr>
          <w:rFonts w:ascii="Times New Roman" w:hAnsi="Times New Roman" w:cs="Times New Roman"/>
          <w:sz w:val="24"/>
          <w:szCs w:val="24"/>
        </w:rPr>
        <w:t xml:space="preserve"> “The Conservative Attitude” in </w:t>
      </w:r>
      <w:r w:rsidRPr="004E3B46">
        <w:rPr>
          <w:rStyle w:val="Emphasis"/>
          <w:rFonts w:ascii="Times New Roman" w:hAnsi="Times New Roman" w:cs="Times New Roman"/>
          <w:sz w:val="24"/>
          <w:szCs w:val="24"/>
          <w:shd w:val="clear" w:color="auto" w:fill="FFFFFF"/>
        </w:rPr>
        <w:t>The Meaning of Conservatism</w:t>
      </w:r>
      <w:r w:rsidRPr="004E3B46">
        <w:rPr>
          <w:rFonts w:ascii="Times New Roman" w:hAnsi="Times New Roman" w:cs="Times New Roman"/>
          <w:sz w:val="24"/>
          <w:szCs w:val="24"/>
          <w:shd w:val="clear" w:color="auto" w:fill="FFFFFF"/>
        </w:rPr>
        <w:t>, Harmondsworth, Middlesex: Penguin</w:t>
      </w:r>
    </w:p>
    <w:p w14:paraId="38A907BA"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Strauss, Leo 1950. “Natural Right and the Historical Approach.” </w:t>
      </w:r>
      <w:r w:rsidRPr="004E3B46">
        <w:rPr>
          <w:rStyle w:val="Emphasis"/>
          <w:rFonts w:ascii="Times New Roman" w:hAnsi="Times New Roman" w:cs="Times New Roman"/>
          <w:sz w:val="24"/>
          <w:szCs w:val="24"/>
          <w:bdr w:val="none" w:sz="0" w:space="0" w:color="auto" w:frame="1"/>
        </w:rPr>
        <w:t>Review of Politics</w:t>
      </w:r>
      <w:r w:rsidRPr="004E3B46">
        <w:rPr>
          <w:rFonts w:ascii="Times New Roman" w:hAnsi="Times New Roman" w:cs="Times New Roman"/>
          <w:sz w:val="24"/>
          <w:szCs w:val="24"/>
        </w:rPr>
        <w:t xml:space="preserve"> 12(4), 422-442.</w:t>
      </w:r>
    </w:p>
    <w:p w14:paraId="479A3499"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Strauss, Leo 1968. “What is Liberal Education?” In </w:t>
      </w:r>
      <w:r w:rsidRPr="004E3B46">
        <w:rPr>
          <w:rFonts w:ascii="Times New Roman" w:hAnsi="Times New Roman" w:cs="Times New Roman"/>
          <w:i/>
          <w:iCs/>
          <w:sz w:val="24"/>
          <w:szCs w:val="24"/>
        </w:rPr>
        <w:t>Liberalism Ancient and Modern</w:t>
      </w:r>
      <w:r w:rsidRPr="004E3B46">
        <w:rPr>
          <w:rFonts w:ascii="Times New Roman" w:hAnsi="Times New Roman" w:cs="Times New Roman"/>
          <w:sz w:val="24"/>
          <w:szCs w:val="24"/>
        </w:rPr>
        <w:t xml:space="preserve">. Chicago: University of Chicago Press. </w:t>
      </w:r>
    </w:p>
    <w:p w14:paraId="01E0BD1C"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4E3B46">
        <w:rPr>
          <w:rFonts w:ascii="Times New Roman" w:hAnsi="Times New Roman" w:cs="Times New Roman"/>
          <w:sz w:val="24"/>
          <w:szCs w:val="24"/>
          <w:shd w:val="clear" w:color="auto" w:fill="FFFFFF"/>
        </w:rPr>
        <w:t xml:space="preserve">Viereck, P. 2009. </w:t>
      </w:r>
      <w:r w:rsidRPr="004E3B46">
        <w:rPr>
          <w:rStyle w:val="Emphasis"/>
          <w:rFonts w:ascii="Times New Roman" w:hAnsi="Times New Roman" w:cs="Times New Roman"/>
          <w:sz w:val="24"/>
          <w:szCs w:val="24"/>
          <w:shd w:val="clear" w:color="auto" w:fill="FFFFFF"/>
        </w:rPr>
        <w:t>Conservatism Revisited: The Revolt Against Ideology</w:t>
      </w:r>
      <w:r w:rsidRPr="004E3B46">
        <w:rPr>
          <w:rFonts w:ascii="Times New Roman" w:hAnsi="Times New Roman" w:cs="Times New Roman"/>
          <w:sz w:val="24"/>
          <w:szCs w:val="24"/>
          <w:shd w:val="clear" w:color="auto" w:fill="FFFFFF"/>
        </w:rPr>
        <w:t xml:space="preserve">, New Jersey: Transaction. </w:t>
      </w:r>
    </w:p>
    <w:p w14:paraId="25C38163"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shd w:val="clear" w:color="auto" w:fill="FFFFFF"/>
        </w:rPr>
        <w:t xml:space="preserve">Viereck, P. 2005. </w:t>
      </w:r>
      <w:r w:rsidRPr="004E3B46">
        <w:rPr>
          <w:rFonts w:ascii="Times New Roman" w:hAnsi="Times New Roman" w:cs="Times New Roman"/>
          <w:i/>
          <w:sz w:val="24"/>
          <w:szCs w:val="24"/>
        </w:rPr>
        <w:t>Conservative Thinkers. From John Adams to Winston Churchill</w:t>
      </w:r>
      <w:r w:rsidRPr="004E3B46">
        <w:rPr>
          <w:rFonts w:ascii="Times New Roman" w:hAnsi="Times New Roman" w:cs="Times New Roman"/>
          <w:sz w:val="24"/>
          <w:szCs w:val="24"/>
        </w:rPr>
        <w:t>. New Jersey: Transcation.</w:t>
      </w:r>
    </w:p>
    <w:p w14:paraId="58477EDE"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shd w:val="clear" w:color="auto" w:fill="FFFFFF"/>
        </w:rPr>
      </w:pPr>
    </w:p>
    <w:p w14:paraId="49DAFB91" w14:textId="77777777" w:rsidR="003664F7" w:rsidRPr="004E3B46" w:rsidRDefault="003664F7" w:rsidP="003664F7">
      <w:pPr>
        <w:spacing w:after="0" w:line="240" w:lineRule="auto"/>
        <w:jc w:val="both"/>
        <w:rPr>
          <w:rFonts w:ascii="Times New Roman" w:hAnsi="Times New Roman" w:cs="Times New Roman"/>
          <w:b/>
          <w:sz w:val="24"/>
          <w:szCs w:val="24"/>
        </w:rPr>
      </w:pPr>
      <w:r w:rsidRPr="004E3B46">
        <w:rPr>
          <w:rFonts w:ascii="Times New Roman" w:hAnsi="Times New Roman" w:cs="Times New Roman"/>
          <w:b/>
          <w:sz w:val="24"/>
          <w:szCs w:val="24"/>
        </w:rPr>
        <w:t>Week 10. Contemporary Republican and Communitarian Perspectives</w:t>
      </w:r>
      <w:r w:rsidRPr="004E3B46">
        <w:rPr>
          <w:rFonts w:ascii="Times New Roman" w:hAnsi="Times New Roman" w:cs="Times New Roman"/>
          <w:sz w:val="24"/>
          <w:szCs w:val="24"/>
        </w:rPr>
        <w:t xml:space="preserve"> </w:t>
      </w:r>
    </w:p>
    <w:p w14:paraId="70F1B93F" w14:textId="77777777" w:rsidR="003664F7" w:rsidRPr="004E3B46" w:rsidRDefault="003664F7" w:rsidP="003664F7">
      <w:pPr>
        <w:shd w:val="clear" w:color="auto" w:fill="FFFFFF"/>
        <w:spacing w:after="0" w:line="240" w:lineRule="auto"/>
        <w:jc w:val="both"/>
        <w:rPr>
          <w:rFonts w:ascii="Times New Roman" w:hAnsi="Times New Roman" w:cs="Times New Roman"/>
          <w:b/>
          <w:sz w:val="24"/>
          <w:szCs w:val="24"/>
        </w:rPr>
      </w:pPr>
      <w:r w:rsidRPr="004E3B46">
        <w:rPr>
          <w:rFonts w:ascii="Times New Roman" w:hAnsi="Times New Roman" w:cs="Times New Roman"/>
          <w:b/>
          <w:sz w:val="24"/>
          <w:szCs w:val="24"/>
        </w:rPr>
        <w:t>Required Reading</w:t>
      </w:r>
    </w:p>
    <w:p w14:paraId="045CA259" w14:textId="77777777" w:rsidR="003664F7" w:rsidRPr="004E3B46" w:rsidRDefault="003664F7" w:rsidP="003664F7">
      <w:pPr>
        <w:shd w:val="clear" w:color="auto" w:fill="FFFFFF"/>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Buchanan, Allen 1989. “Assessing the Communitarian Critique of Liberalism.” </w:t>
      </w:r>
      <w:r w:rsidRPr="004E3B46">
        <w:rPr>
          <w:rFonts w:ascii="Times New Roman" w:hAnsi="Times New Roman" w:cs="Times New Roman"/>
          <w:i/>
          <w:sz w:val="24"/>
          <w:szCs w:val="24"/>
        </w:rPr>
        <w:t>Ethics</w:t>
      </w:r>
      <w:r w:rsidRPr="004E3B46">
        <w:rPr>
          <w:rFonts w:ascii="Times New Roman" w:hAnsi="Times New Roman" w:cs="Times New Roman"/>
          <w:sz w:val="24"/>
          <w:szCs w:val="24"/>
        </w:rPr>
        <w:t xml:space="preserve"> Vol. 99. No. 4. pp. 852-882 </w:t>
      </w:r>
    </w:p>
    <w:p w14:paraId="70CCD891" w14:textId="77777777" w:rsidR="003664F7" w:rsidRPr="004E3B46" w:rsidRDefault="003664F7" w:rsidP="003664F7">
      <w:pPr>
        <w:shd w:val="clear" w:color="auto" w:fill="FFFFFF"/>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Dewey, John 1954. </w:t>
      </w:r>
      <w:r w:rsidRPr="004E3B46">
        <w:rPr>
          <w:rFonts w:ascii="Times New Roman" w:hAnsi="Times New Roman" w:cs="Times New Roman"/>
          <w:i/>
          <w:sz w:val="24"/>
          <w:szCs w:val="24"/>
        </w:rPr>
        <w:t>The Public and Its Problems</w:t>
      </w:r>
      <w:r w:rsidRPr="004E3B46">
        <w:rPr>
          <w:rFonts w:ascii="Times New Roman" w:hAnsi="Times New Roman" w:cs="Times New Roman"/>
          <w:sz w:val="24"/>
          <w:szCs w:val="24"/>
        </w:rPr>
        <w:t xml:space="preserve"> New York: Swallow Press.</w:t>
      </w:r>
    </w:p>
    <w:p w14:paraId="7D9D2144" w14:textId="77777777" w:rsidR="003664F7" w:rsidRPr="004E3B46" w:rsidRDefault="003664F7" w:rsidP="003664F7">
      <w:pPr>
        <w:shd w:val="clear" w:color="auto" w:fill="FFFFFF"/>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Dworkin, Ronald 1989. “Liberal Community” </w:t>
      </w:r>
      <w:r w:rsidRPr="004E3B46">
        <w:rPr>
          <w:rStyle w:val="Emphasis"/>
          <w:rFonts w:ascii="Times New Roman" w:hAnsi="Times New Roman" w:cs="Times New Roman"/>
          <w:sz w:val="24"/>
          <w:szCs w:val="24"/>
        </w:rPr>
        <w:t>California Law Review</w:t>
      </w:r>
      <w:r w:rsidRPr="004E3B46">
        <w:rPr>
          <w:rFonts w:ascii="Times New Roman" w:hAnsi="Times New Roman" w:cs="Times New Roman"/>
          <w:sz w:val="24"/>
          <w:szCs w:val="24"/>
        </w:rPr>
        <w:t>, 77: pp. 479–504.</w:t>
      </w:r>
    </w:p>
    <w:p w14:paraId="101231CE"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Etzioni, Amitai 2014. “Communitarianism Revisited” </w:t>
      </w:r>
      <w:r w:rsidRPr="004E3B46">
        <w:rPr>
          <w:rFonts w:ascii="Times New Roman" w:hAnsi="Times New Roman" w:cs="Times New Roman"/>
          <w:i/>
          <w:sz w:val="24"/>
          <w:szCs w:val="24"/>
        </w:rPr>
        <w:t>Journal of Political Ideologies</w:t>
      </w:r>
      <w:r w:rsidRPr="004E3B46">
        <w:rPr>
          <w:rFonts w:ascii="Times New Roman" w:hAnsi="Times New Roman" w:cs="Times New Roman"/>
          <w:sz w:val="24"/>
          <w:szCs w:val="24"/>
        </w:rPr>
        <w:t>, Vol. 19. No. 3. 241–260.</w:t>
      </w:r>
    </w:p>
    <w:p w14:paraId="250D684E" w14:textId="77777777" w:rsidR="003664F7" w:rsidRPr="004E3B46" w:rsidRDefault="003664F7" w:rsidP="003664F7">
      <w:pPr>
        <w:shd w:val="clear" w:color="auto" w:fill="FFFFFF"/>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Frazer, Elizabeth 1991. The</w:t>
      </w:r>
      <w:r w:rsidRPr="004E3B46">
        <w:rPr>
          <w:rFonts w:ascii="Times New Roman" w:hAnsi="Times New Roman" w:cs="Times New Roman"/>
          <w:i/>
          <w:sz w:val="24"/>
          <w:szCs w:val="24"/>
        </w:rPr>
        <w:t xml:space="preserve"> Problems of Communitarian Politics</w:t>
      </w:r>
      <w:r w:rsidRPr="004E3B46">
        <w:rPr>
          <w:rFonts w:ascii="Times New Roman" w:hAnsi="Times New Roman" w:cs="Times New Roman"/>
          <w:sz w:val="24"/>
          <w:szCs w:val="24"/>
        </w:rPr>
        <w:t>. Oxford: Oxford University Press.</w:t>
      </w:r>
    </w:p>
    <w:p w14:paraId="0E674238" w14:textId="77777777" w:rsidR="003664F7" w:rsidRPr="004E3B46" w:rsidRDefault="003664F7" w:rsidP="003664F7">
      <w:pPr>
        <w:shd w:val="clear" w:color="auto" w:fill="FFFFFF"/>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Mason, A. 2000. </w:t>
      </w:r>
      <w:r w:rsidRPr="004E3B46">
        <w:rPr>
          <w:rStyle w:val="Emphasis"/>
          <w:rFonts w:ascii="Times New Roman" w:hAnsi="Times New Roman" w:cs="Times New Roman"/>
          <w:sz w:val="24"/>
          <w:szCs w:val="24"/>
        </w:rPr>
        <w:t>Community, Solidarity and Belonging: Levels of Community and their Normative Significance.</w:t>
      </w:r>
      <w:r w:rsidRPr="004E3B46">
        <w:rPr>
          <w:rFonts w:ascii="Times New Roman" w:hAnsi="Times New Roman" w:cs="Times New Roman"/>
          <w:sz w:val="24"/>
          <w:szCs w:val="24"/>
        </w:rPr>
        <w:t xml:space="preserve"> Cambridge: Cambridge University Press.</w:t>
      </w:r>
    </w:p>
    <w:p w14:paraId="2A641591"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Michelman, Frank 1988. “Law's Republic” </w:t>
      </w:r>
      <w:r w:rsidRPr="004E3B46">
        <w:rPr>
          <w:rFonts w:ascii="Times New Roman" w:hAnsi="Times New Roman" w:cs="Times New Roman"/>
          <w:i/>
          <w:sz w:val="24"/>
          <w:szCs w:val="24"/>
        </w:rPr>
        <w:t xml:space="preserve">Yale Law Journal </w:t>
      </w:r>
      <w:r w:rsidRPr="004E3B46">
        <w:rPr>
          <w:rFonts w:ascii="Times New Roman" w:hAnsi="Times New Roman" w:cs="Times New Roman"/>
          <w:sz w:val="24"/>
          <w:szCs w:val="24"/>
        </w:rPr>
        <w:t xml:space="preserve">Volume 97. Number 8. </w:t>
      </w:r>
    </w:p>
    <w:p w14:paraId="5C9C307E"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MacIntyre, Alasdair 1984. </w:t>
      </w:r>
      <w:r w:rsidRPr="004E3B46">
        <w:rPr>
          <w:rFonts w:ascii="Times New Roman" w:hAnsi="Times New Roman" w:cs="Times New Roman"/>
          <w:i/>
          <w:sz w:val="24"/>
          <w:szCs w:val="24"/>
        </w:rPr>
        <w:t>After Virtue</w:t>
      </w:r>
      <w:r w:rsidRPr="004E3B46">
        <w:rPr>
          <w:rFonts w:ascii="Times New Roman" w:hAnsi="Times New Roman" w:cs="Times New Roman"/>
          <w:i/>
          <w:color w:val="000000"/>
          <w:sz w:val="24"/>
          <w:szCs w:val="24"/>
        </w:rPr>
        <w:t xml:space="preserve">: A </w:t>
      </w:r>
      <w:r w:rsidRPr="004E3B46">
        <w:rPr>
          <w:rFonts w:ascii="Times New Roman" w:hAnsi="Times New Roman" w:cs="Times New Roman"/>
          <w:i/>
          <w:iCs/>
          <w:color w:val="000000"/>
          <w:sz w:val="24"/>
          <w:szCs w:val="24"/>
          <w:shd w:val="clear" w:color="auto" w:fill="FFFFFF"/>
        </w:rPr>
        <w:t xml:space="preserve">  Study in Moral Theory.</w:t>
      </w:r>
      <w:r w:rsidRPr="004E3B46">
        <w:rPr>
          <w:rFonts w:ascii="Times New Roman" w:hAnsi="Times New Roman" w:cs="Times New Roman"/>
          <w:color w:val="000000"/>
          <w:sz w:val="24"/>
          <w:szCs w:val="24"/>
          <w:shd w:val="clear" w:color="auto" w:fill="FFFFFF"/>
        </w:rPr>
        <w:t xml:space="preserve"> 2d ed. Notre Dame, Ind.: University of Notre Dame Press. </w:t>
      </w:r>
      <w:r w:rsidRPr="004E3B46">
        <w:rPr>
          <w:rFonts w:ascii="Times New Roman" w:hAnsi="Times New Roman" w:cs="Times New Roman"/>
          <w:sz w:val="24"/>
          <w:szCs w:val="24"/>
        </w:rPr>
        <w:t>Chs. 14-17.</w:t>
      </w:r>
    </w:p>
    <w:p w14:paraId="6EFD434A" w14:textId="77777777" w:rsidR="003664F7" w:rsidRPr="004E3B46" w:rsidRDefault="003664F7" w:rsidP="003664F7">
      <w:pPr>
        <w:shd w:val="clear" w:color="auto" w:fill="FFFFFF"/>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lastRenderedPageBreak/>
        <w:t xml:space="preserve">Pettit, Philip 2000. </w:t>
      </w:r>
      <w:r w:rsidRPr="004E3B46">
        <w:rPr>
          <w:rFonts w:ascii="Times New Roman" w:hAnsi="Times New Roman" w:cs="Times New Roman"/>
          <w:i/>
          <w:sz w:val="24"/>
          <w:szCs w:val="24"/>
        </w:rPr>
        <w:t>Republicanism:</w:t>
      </w:r>
      <w:r w:rsidRPr="004E3B46">
        <w:rPr>
          <w:rFonts w:ascii="Times New Roman" w:hAnsi="Times New Roman" w:cs="Times New Roman"/>
          <w:i/>
          <w:color w:val="000000"/>
          <w:sz w:val="24"/>
          <w:szCs w:val="24"/>
        </w:rPr>
        <w:t xml:space="preserve"> A Theory of Freedom and Government</w:t>
      </w:r>
      <w:r w:rsidRPr="004E3B46">
        <w:rPr>
          <w:rFonts w:ascii="Times New Roman" w:hAnsi="Times New Roman" w:cs="Times New Roman"/>
          <w:color w:val="000000"/>
          <w:sz w:val="24"/>
          <w:szCs w:val="24"/>
        </w:rPr>
        <w:t>. London: Oxford University Press.</w:t>
      </w:r>
    </w:p>
    <w:p w14:paraId="050B4ED8"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Putnam, Robert D. 2000. </w:t>
      </w:r>
      <w:r w:rsidRPr="004E3B46">
        <w:rPr>
          <w:rFonts w:ascii="Times New Roman" w:hAnsi="Times New Roman" w:cs="Times New Roman"/>
          <w:i/>
          <w:iCs/>
          <w:sz w:val="24"/>
          <w:szCs w:val="24"/>
        </w:rPr>
        <w:t>Bowling Alone</w:t>
      </w:r>
      <w:r w:rsidRPr="004E3B46">
        <w:rPr>
          <w:rFonts w:ascii="Times New Roman" w:hAnsi="Times New Roman" w:cs="Times New Roman"/>
          <w:sz w:val="24"/>
          <w:szCs w:val="24"/>
        </w:rPr>
        <w:t>: The Collapse and Revival of American Community. London: Simon and Schuster.</w:t>
      </w:r>
    </w:p>
    <w:p w14:paraId="1DDC69BF"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Sandel, Michael 1984. “The Procedural Republic and the Unencumbered Self” </w:t>
      </w:r>
      <w:r w:rsidRPr="004E3B46">
        <w:rPr>
          <w:rFonts w:ascii="Times New Roman" w:hAnsi="Times New Roman" w:cs="Times New Roman"/>
          <w:i/>
          <w:iCs/>
          <w:sz w:val="24"/>
          <w:szCs w:val="24"/>
        </w:rPr>
        <w:t xml:space="preserve">Political Theory </w:t>
      </w:r>
      <w:r w:rsidRPr="004E3B46">
        <w:rPr>
          <w:rFonts w:ascii="Times New Roman" w:hAnsi="Times New Roman" w:cs="Times New Roman"/>
          <w:sz w:val="24"/>
          <w:szCs w:val="24"/>
        </w:rPr>
        <w:t>Vol. 12. No. 1 pp. 81-96</w:t>
      </w:r>
    </w:p>
    <w:p w14:paraId="2BD17D7C" w14:textId="77777777" w:rsidR="003664F7" w:rsidRPr="004E3B46" w:rsidRDefault="003664F7" w:rsidP="003664F7">
      <w:pPr>
        <w:shd w:val="clear" w:color="auto" w:fill="FFFFFF"/>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Tams, H. 1998. </w:t>
      </w:r>
      <w:r w:rsidRPr="004E3B46">
        <w:rPr>
          <w:rStyle w:val="Emphasis"/>
          <w:rFonts w:ascii="Times New Roman" w:hAnsi="Times New Roman" w:cs="Times New Roman"/>
          <w:sz w:val="24"/>
          <w:szCs w:val="24"/>
        </w:rPr>
        <w:t>Communitarianism: A New Agenda for Politics and Citizenship</w:t>
      </w:r>
      <w:r w:rsidRPr="004E3B46">
        <w:rPr>
          <w:rFonts w:ascii="Times New Roman" w:hAnsi="Times New Roman" w:cs="Times New Roman"/>
          <w:sz w:val="24"/>
          <w:szCs w:val="24"/>
        </w:rPr>
        <w:t>, Basingstoke: Macmillan.</w:t>
      </w:r>
    </w:p>
    <w:p w14:paraId="1EC7C143" w14:textId="77777777" w:rsidR="003664F7" w:rsidRPr="004E3B46" w:rsidRDefault="003664F7" w:rsidP="003664F7">
      <w:pPr>
        <w:shd w:val="clear" w:color="auto" w:fill="FFFFFF"/>
        <w:spacing w:after="0" w:line="240" w:lineRule="auto"/>
        <w:jc w:val="both"/>
        <w:rPr>
          <w:rFonts w:ascii="Times New Roman" w:eastAsia="Times New Roman" w:hAnsi="Times New Roman" w:cs="Times New Roman"/>
          <w:sz w:val="24"/>
          <w:szCs w:val="24"/>
          <w:lang w:eastAsia="tr-TR"/>
        </w:rPr>
      </w:pPr>
      <w:r w:rsidRPr="004E3B46">
        <w:rPr>
          <w:rFonts w:ascii="Times New Roman" w:hAnsi="Times New Roman" w:cs="Times New Roman"/>
          <w:sz w:val="24"/>
          <w:szCs w:val="24"/>
        </w:rPr>
        <w:t xml:space="preserve">Taylor, Charles 2003. “Cross Purposes: The Liberal Communitarian Debate” </w:t>
      </w:r>
      <w:r w:rsidRPr="004E3B46">
        <w:rPr>
          <w:rFonts w:ascii="Times New Roman" w:hAnsi="Times New Roman" w:cs="Times New Roman"/>
          <w:color w:val="333333"/>
          <w:sz w:val="24"/>
          <w:szCs w:val="24"/>
          <w:shd w:val="clear" w:color="auto" w:fill="FFFFFF"/>
        </w:rPr>
        <w:t>In Derek Matravers &amp; Jonathan E. Pike eds.,</w:t>
      </w:r>
      <w:r w:rsidRPr="004E3B46">
        <w:rPr>
          <w:rStyle w:val="Emphasis"/>
          <w:rFonts w:ascii="Times New Roman" w:hAnsi="Times New Roman" w:cs="Times New Roman"/>
          <w:color w:val="333333"/>
          <w:sz w:val="24"/>
          <w:szCs w:val="24"/>
        </w:rPr>
        <w:t xml:space="preserve"> Debates in Contemporary Political Philosophy: An Anthology</w:t>
      </w:r>
      <w:r w:rsidRPr="004E3B46">
        <w:rPr>
          <w:rFonts w:ascii="Times New Roman" w:hAnsi="Times New Roman" w:cs="Times New Roman"/>
          <w:color w:val="333333"/>
          <w:sz w:val="24"/>
          <w:szCs w:val="24"/>
          <w:shd w:val="clear" w:color="auto" w:fill="FFFFFF"/>
        </w:rPr>
        <w:t xml:space="preserve">. London Routledge. </w:t>
      </w:r>
    </w:p>
    <w:p w14:paraId="704DD831" w14:textId="77777777" w:rsidR="003664F7" w:rsidRPr="004E3B46" w:rsidRDefault="003664F7" w:rsidP="003664F7">
      <w:pPr>
        <w:shd w:val="clear" w:color="auto" w:fill="FFFFFF"/>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Walzer, Michael 1994. </w:t>
      </w:r>
      <w:r w:rsidRPr="004E3B46">
        <w:rPr>
          <w:rStyle w:val="Emphasis"/>
          <w:rFonts w:ascii="Times New Roman" w:hAnsi="Times New Roman" w:cs="Times New Roman"/>
          <w:sz w:val="24"/>
          <w:szCs w:val="24"/>
        </w:rPr>
        <w:t>Thick and Thin.</w:t>
      </w:r>
      <w:r w:rsidRPr="004E3B46">
        <w:rPr>
          <w:rFonts w:ascii="Times New Roman" w:hAnsi="Times New Roman" w:cs="Times New Roman"/>
          <w:sz w:val="24"/>
          <w:szCs w:val="24"/>
        </w:rPr>
        <w:t xml:space="preserve"> Notre-Dame: University of Notre Dame Press.</w:t>
      </w:r>
    </w:p>
    <w:p w14:paraId="756BBA1F" w14:textId="77777777" w:rsidR="003664F7" w:rsidRPr="004E3B46" w:rsidRDefault="003664F7" w:rsidP="003664F7">
      <w:pPr>
        <w:spacing w:after="0" w:line="240" w:lineRule="auto"/>
        <w:ind w:left="-5" w:right="4098"/>
        <w:jc w:val="both"/>
        <w:rPr>
          <w:rFonts w:ascii="Times New Roman" w:eastAsia="Times New Roman" w:hAnsi="Times New Roman" w:cs="Times New Roman"/>
          <w:b/>
          <w:sz w:val="24"/>
          <w:szCs w:val="24"/>
        </w:rPr>
      </w:pPr>
    </w:p>
    <w:p w14:paraId="40D02DE0" w14:textId="77777777" w:rsidR="003664F7" w:rsidRPr="004E3B46" w:rsidRDefault="003664F7" w:rsidP="003664F7">
      <w:pPr>
        <w:spacing w:after="0" w:line="240" w:lineRule="auto"/>
        <w:ind w:left="-5" w:right="4098"/>
        <w:jc w:val="both"/>
        <w:rPr>
          <w:rFonts w:ascii="Times New Roman" w:eastAsia="Times New Roman" w:hAnsi="Times New Roman" w:cs="Times New Roman"/>
          <w:b/>
          <w:sz w:val="24"/>
          <w:szCs w:val="24"/>
        </w:rPr>
      </w:pPr>
      <w:r w:rsidRPr="004E3B46">
        <w:rPr>
          <w:rFonts w:ascii="Times New Roman" w:eastAsia="Times New Roman" w:hAnsi="Times New Roman" w:cs="Times New Roman"/>
          <w:b/>
          <w:sz w:val="24"/>
          <w:szCs w:val="24"/>
        </w:rPr>
        <w:t>Suggested Reading</w:t>
      </w:r>
    </w:p>
    <w:p w14:paraId="0D7CB289" w14:textId="77777777" w:rsidR="003664F7" w:rsidRPr="004E3B46" w:rsidRDefault="003664F7" w:rsidP="003664F7">
      <w:pPr>
        <w:shd w:val="clear" w:color="auto" w:fill="FFFFFF"/>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Avineri, S. and A. De-Shalit 1992. </w:t>
      </w:r>
      <w:r w:rsidRPr="004E3B46">
        <w:rPr>
          <w:rStyle w:val="Emphasis"/>
          <w:rFonts w:ascii="Times New Roman" w:hAnsi="Times New Roman" w:cs="Times New Roman"/>
          <w:sz w:val="24"/>
          <w:szCs w:val="24"/>
        </w:rPr>
        <w:t>Communitarianism and Individualism</w:t>
      </w:r>
      <w:r w:rsidRPr="004E3B46">
        <w:rPr>
          <w:rFonts w:ascii="Times New Roman" w:hAnsi="Times New Roman" w:cs="Times New Roman"/>
          <w:sz w:val="24"/>
          <w:szCs w:val="24"/>
        </w:rPr>
        <w:t>, Oxford: Clarendon Press.</w:t>
      </w:r>
    </w:p>
    <w:p w14:paraId="03D9E22D" w14:textId="77777777" w:rsidR="003664F7" w:rsidRPr="004E3B46" w:rsidRDefault="003664F7" w:rsidP="003664F7">
      <w:pPr>
        <w:shd w:val="clear" w:color="auto" w:fill="FFFFFF"/>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Bellah, R. 1985. </w:t>
      </w:r>
      <w:r w:rsidRPr="004E3B46">
        <w:rPr>
          <w:rStyle w:val="Emphasis"/>
          <w:rFonts w:ascii="Times New Roman" w:hAnsi="Times New Roman" w:cs="Times New Roman"/>
          <w:sz w:val="24"/>
          <w:szCs w:val="24"/>
        </w:rPr>
        <w:t>Habits of the Heart</w:t>
      </w:r>
      <w:r w:rsidRPr="004E3B46">
        <w:rPr>
          <w:rFonts w:ascii="Times New Roman" w:hAnsi="Times New Roman" w:cs="Times New Roman"/>
          <w:i/>
          <w:sz w:val="24"/>
          <w:szCs w:val="24"/>
        </w:rPr>
        <w:t>: I</w:t>
      </w:r>
      <w:r w:rsidRPr="004E3B46">
        <w:rPr>
          <w:rFonts w:ascii="Times New Roman" w:hAnsi="Times New Roman" w:cs="Times New Roman"/>
          <w:i/>
          <w:color w:val="2B2A2A"/>
          <w:sz w:val="24"/>
          <w:szCs w:val="24"/>
          <w:shd w:val="clear" w:color="auto" w:fill="FBFBFB"/>
        </w:rPr>
        <w:t>ndividualism and Commitment in American Life</w:t>
      </w:r>
      <w:r w:rsidRPr="004E3B46">
        <w:rPr>
          <w:rFonts w:ascii="Times New Roman" w:hAnsi="Times New Roman" w:cs="Times New Roman"/>
          <w:sz w:val="24"/>
          <w:szCs w:val="24"/>
        </w:rPr>
        <w:t xml:space="preserve"> Berkeley: University of California Press.</w:t>
      </w:r>
    </w:p>
    <w:p w14:paraId="58C698DC" w14:textId="77777777" w:rsidR="003664F7" w:rsidRPr="004E3B46" w:rsidRDefault="003664F7" w:rsidP="003664F7">
      <w:pPr>
        <w:shd w:val="clear" w:color="auto" w:fill="FFFFFF"/>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Bell, Daniel A. 1993. </w:t>
      </w:r>
      <w:r w:rsidRPr="004E3B46">
        <w:rPr>
          <w:rStyle w:val="Emphasis"/>
          <w:rFonts w:ascii="Times New Roman" w:hAnsi="Times New Roman" w:cs="Times New Roman"/>
          <w:sz w:val="24"/>
          <w:szCs w:val="24"/>
        </w:rPr>
        <w:t>Communitarianism and Its Critics</w:t>
      </w:r>
      <w:r w:rsidRPr="004E3B46">
        <w:rPr>
          <w:rFonts w:ascii="Times New Roman" w:hAnsi="Times New Roman" w:cs="Times New Roman"/>
          <w:sz w:val="24"/>
          <w:szCs w:val="24"/>
        </w:rPr>
        <w:t>, Oxford: Clarendon Press.</w:t>
      </w:r>
    </w:p>
    <w:p w14:paraId="55E318D2" w14:textId="77777777" w:rsidR="003664F7" w:rsidRPr="004E3B46" w:rsidRDefault="003664F7" w:rsidP="003664F7">
      <w:pPr>
        <w:shd w:val="clear" w:color="auto" w:fill="FFFFFF"/>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Bell, Daniel A. 1995. “A Communitarian Critique of Authoritarianism.” </w:t>
      </w:r>
      <w:r w:rsidRPr="004E3B46">
        <w:rPr>
          <w:rStyle w:val="Emphasis"/>
          <w:rFonts w:ascii="Times New Roman" w:hAnsi="Times New Roman" w:cs="Times New Roman"/>
          <w:sz w:val="24"/>
          <w:szCs w:val="24"/>
        </w:rPr>
        <w:t>Society</w:t>
      </w:r>
      <w:r w:rsidRPr="004E3B46">
        <w:rPr>
          <w:rFonts w:ascii="Times New Roman" w:hAnsi="Times New Roman" w:cs="Times New Roman"/>
          <w:sz w:val="24"/>
          <w:szCs w:val="24"/>
        </w:rPr>
        <w:t>, 32(5): pp.38–43.</w:t>
      </w:r>
    </w:p>
    <w:p w14:paraId="043C1585"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Bell, Daniel A. 2005. “A Communitarian Critique of Liberalism” </w:t>
      </w:r>
      <w:r w:rsidRPr="004E3B46">
        <w:rPr>
          <w:rFonts w:ascii="Times New Roman" w:hAnsi="Times New Roman" w:cs="Times New Roman"/>
          <w:i/>
          <w:sz w:val="24"/>
          <w:szCs w:val="24"/>
        </w:rPr>
        <w:t>Analyse &amp; Kritik</w:t>
      </w:r>
      <w:r w:rsidRPr="004E3B46">
        <w:rPr>
          <w:rFonts w:ascii="Times New Roman" w:hAnsi="Times New Roman" w:cs="Times New Roman"/>
          <w:sz w:val="24"/>
          <w:szCs w:val="24"/>
        </w:rPr>
        <w:t xml:space="preserve"> 27 pp. 215–238.</w:t>
      </w:r>
    </w:p>
    <w:p w14:paraId="10125201" w14:textId="77777777" w:rsidR="003664F7" w:rsidRPr="004E3B46" w:rsidRDefault="003664F7" w:rsidP="003664F7">
      <w:pPr>
        <w:shd w:val="clear" w:color="auto" w:fill="FFFFFF"/>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Caney, S. 1992. “Liberalism and Communitarianism: A Misconceived Debate” </w:t>
      </w:r>
      <w:r w:rsidRPr="004E3B46">
        <w:rPr>
          <w:rStyle w:val="Emphasis"/>
          <w:rFonts w:ascii="Times New Roman" w:hAnsi="Times New Roman" w:cs="Times New Roman"/>
          <w:sz w:val="24"/>
          <w:szCs w:val="24"/>
        </w:rPr>
        <w:t>Political Studies</w:t>
      </w:r>
      <w:r w:rsidRPr="004E3B46">
        <w:rPr>
          <w:rFonts w:ascii="Times New Roman" w:hAnsi="Times New Roman" w:cs="Times New Roman"/>
          <w:sz w:val="24"/>
          <w:szCs w:val="24"/>
        </w:rPr>
        <w:t>, 40: 273–90.</w:t>
      </w:r>
    </w:p>
    <w:p w14:paraId="29E0BD2B" w14:textId="77777777" w:rsidR="003664F7" w:rsidRPr="004E3B46" w:rsidRDefault="003664F7" w:rsidP="003664F7">
      <w:pPr>
        <w:shd w:val="clear" w:color="auto" w:fill="FFFFFF"/>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Chan, J.  2014. </w:t>
      </w:r>
      <w:r w:rsidRPr="004E3B46">
        <w:rPr>
          <w:rStyle w:val="Emphasis"/>
          <w:rFonts w:ascii="Times New Roman" w:hAnsi="Times New Roman" w:cs="Times New Roman"/>
          <w:sz w:val="24"/>
          <w:szCs w:val="24"/>
        </w:rPr>
        <w:t>Confucian Perfectionism: A Political Philosophy for Modern Times</w:t>
      </w:r>
      <w:r w:rsidRPr="004E3B46">
        <w:rPr>
          <w:rFonts w:ascii="Times New Roman" w:hAnsi="Times New Roman" w:cs="Times New Roman"/>
          <w:sz w:val="24"/>
          <w:szCs w:val="24"/>
        </w:rPr>
        <w:t>. Princeton: Princeton University Press.</w:t>
      </w:r>
    </w:p>
    <w:p w14:paraId="2DC5D511" w14:textId="77777777" w:rsidR="003664F7" w:rsidRPr="004E3B46" w:rsidRDefault="003664F7" w:rsidP="003664F7">
      <w:pPr>
        <w:shd w:val="clear" w:color="auto" w:fill="FFFFFF"/>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Ehrenhalt, A. 1999. “Community and the Corner Store: Retrieving Human-Scale Commerce” </w:t>
      </w:r>
      <w:r w:rsidRPr="004E3B46">
        <w:rPr>
          <w:rStyle w:val="Emphasis"/>
          <w:rFonts w:ascii="Times New Roman" w:hAnsi="Times New Roman" w:cs="Times New Roman"/>
          <w:sz w:val="24"/>
          <w:szCs w:val="24"/>
        </w:rPr>
        <w:t>The Responsive Community</w:t>
      </w:r>
      <w:r w:rsidRPr="004E3B46">
        <w:rPr>
          <w:rFonts w:ascii="Times New Roman" w:hAnsi="Times New Roman" w:cs="Times New Roman"/>
          <w:sz w:val="24"/>
          <w:szCs w:val="24"/>
        </w:rPr>
        <w:t>, 9(4): 30–39.</w:t>
      </w:r>
    </w:p>
    <w:p w14:paraId="198BBABB" w14:textId="77777777" w:rsidR="003664F7" w:rsidRPr="004E3B46" w:rsidRDefault="003664F7" w:rsidP="003664F7">
      <w:pPr>
        <w:shd w:val="clear" w:color="auto" w:fill="FFFFFF"/>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Etzioni, Amitai 1995. </w:t>
      </w:r>
      <w:r w:rsidRPr="004E3B46">
        <w:rPr>
          <w:rStyle w:val="Emphasis"/>
          <w:rFonts w:ascii="Times New Roman" w:hAnsi="Times New Roman" w:cs="Times New Roman"/>
          <w:sz w:val="24"/>
          <w:szCs w:val="24"/>
        </w:rPr>
        <w:t>New Communitarian Thinking</w:t>
      </w:r>
      <w:r w:rsidRPr="004E3B46">
        <w:rPr>
          <w:rFonts w:ascii="Times New Roman" w:hAnsi="Times New Roman" w:cs="Times New Roman"/>
          <w:sz w:val="24"/>
          <w:szCs w:val="24"/>
        </w:rPr>
        <w:t>. Charlottesville: University of Virginia Press.</w:t>
      </w:r>
    </w:p>
    <w:p w14:paraId="20874B56" w14:textId="77777777" w:rsidR="003664F7" w:rsidRPr="004E3B46" w:rsidRDefault="003664F7" w:rsidP="003664F7">
      <w:pPr>
        <w:shd w:val="clear" w:color="auto" w:fill="FFFFFF"/>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Etzioni, Amitai 1995. </w:t>
      </w:r>
      <w:r w:rsidRPr="004E3B46">
        <w:rPr>
          <w:rFonts w:ascii="Times New Roman" w:hAnsi="Times New Roman" w:cs="Times New Roman"/>
          <w:i/>
          <w:sz w:val="24"/>
          <w:szCs w:val="24"/>
        </w:rPr>
        <w:t>The Spirit of Community</w:t>
      </w:r>
      <w:r w:rsidRPr="004E3B46">
        <w:rPr>
          <w:rFonts w:ascii="Times New Roman" w:hAnsi="Times New Roman" w:cs="Times New Roman"/>
          <w:sz w:val="24"/>
          <w:szCs w:val="24"/>
        </w:rPr>
        <w:t xml:space="preserve">. New York: Crown Publishers, </w:t>
      </w:r>
    </w:p>
    <w:p w14:paraId="0161ECF3" w14:textId="77777777" w:rsidR="003664F7" w:rsidRPr="004E3B46" w:rsidRDefault="003664F7" w:rsidP="003664F7">
      <w:pPr>
        <w:shd w:val="clear" w:color="auto" w:fill="FFFFFF"/>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Macintyre, Alasdair 1988. </w:t>
      </w:r>
      <w:r w:rsidRPr="004E3B46">
        <w:rPr>
          <w:rStyle w:val="Emphasis"/>
          <w:rFonts w:ascii="Times New Roman" w:hAnsi="Times New Roman" w:cs="Times New Roman"/>
          <w:sz w:val="24"/>
          <w:szCs w:val="24"/>
        </w:rPr>
        <w:t>Whose Justice? Which Rationality?</w:t>
      </w:r>
      <w:r w:rsidRPr="004E3B46">
        <w:rPr>
          <w:rFonts w:ascii="Times New Roman" w:hAnsi="Times New Roman" w:cs="Times New Roman"/>
          <w:sz w:val="24"/>
          <w:szCs w:val="24"/>
        </w:rPr>
        <w:t xml:space="preserve"> Notre Dame: University of Notre Dame Press.</w:t>
      </w:r>
    </w:p>
    <w:p w14:paraId="24CBDD6D" w14:textId="77777777" w:rsidR="003664F7" w:rsidRPr="004E3B46" w:rsidRDefault="003664F7" w:rsidP="003664F7">
      <w:pPr>
        <w:shd w:val="clear" w:color="auto" w:fill="FFFFFF"/>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Mulhall, Stephen, and Adam Swift 1996. </w:t>
      </w:r>
      <w:r w:rsidRPr="004E3B46">
        <w:rPr>
          <w:rFonts w:ascii="Times New Roman" w:hAnsi="Times New Roman" w:cs="Times New Roman"/>
          <w:i/>
          <w:sz w:val="24"/>
          <w:szCs w:val="24"/>
        </w:rPr>
        <w:t>Liberals and Communitarians</w:t>
      </w:r>
      <w:r w:rsidRPr="004E3B46">
        <w:rPr>
          <w:rFonts w:ascii="Times New Roman" w:hAnsi="Times New Roman" w:cs="Times New Roman"/>
          <w:sz w:val="24"/>
          <w:szCs w:val="24"/>
        </w:rPr>
        <w:t xml:space="preserve">. London: </w:t>
      </w:r>
      <w:r w:rsidRPr="004E3B46">
        <w:rPr>
          <w:rFonts w:ascii="Times New Roman" w:hAnsi="Times New Roman" w:cs="Times New Roman"/>
          <w:color w:val="4D5156"/>
          <w:sz w:val="24"/>
          <w:szCs w:val="24"/>
          <w:shd w:val="clear" w:color="auto" w:fill="FFFFFF"/>
        </w:rPr>
        <w:t>Wiley-Blackwell.</w:t>
      </w:r>
    </w:p>
    <w:p w14:paraId="3BFA6C73"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Putnam, Robert D. 2004. </w:t>
      </w:r>
      <w:r w:rsidRPr="004E3B46">
        <w:rPr>
          <w:rFonts w:ascii="Times New Roman" w:hAnsi="Times New Roman" w:cs="Times New Roman"/>
          <w:i/>
          <w:sz w:val="24"/>
          <w:szCs w:val="24"/>
        </w:rPr>
        <w:t>Better Together: Restoring the American Community</w:t>
      </w:r>
      <w:r w:rsidRPr="004E3B46">
        <w:rPr>
          <w:rFonts w:ascii="Times New Roman" w:hAnsi="Times New Roman" w:cs="Times New Roman"/>
          <w:sz w:val="24"/>
          <w:szCs w:val="24"/>
        </w:rPr>
        <w:t xml:space="preserve"> London: Simon and Schuster.</w:t>
      </w:r>
    </w:p>
    <w:p w14:paraId="111F528E" w14:textId="77777777" w:rsidR="003664F7" w:rsidRPr="004E3B46" w:rsidRDefault="003664F7" w:rsidP="003664F7">
      <w:pPr>
        <w:shd w:val="clear" w:color="auto" w:fill="FFFFFF"/>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Sunstein, Cass 1988. “Beyond the Republican Revival” </w:t>
      </w:r>
      <w:r w:rsidRPr="004E3B46">
        <w:rPr>
          <w:rFonts w:ascii="Times New Roman" w:hAnsi="Times New Roman" w:cs="Times New Roman"/>
          <w:i/>
          <w:sz w:val="24"/>
          <w:szCs w:val="24"/>
        </w:rPr>
        <w:t>Yale Law Journal</w:t>
      </w:r>
      <w:r w:rsidRPr="004E3B46">
        <w:rPr>
          <w:rFonts w:ascii="Times New Roman" w:hAnsi="Times New Roman" w:cs="Times New Roman"/>
          <w:sz w:val="24"/>
          <w:szCs w:val="24"/>
        </w:rPr>
        <w:t xml:space="preserve"> 97. 1539</w:t>
      </w:r>
    </w:p>
    <w:p w14:paraId="79AEDA6A" w14:textId="77777777" w:rsidR="003664F7" w:rsidRPr="004E3B46" w:rsidRDefault="003664F7" w:rsidP="003664F7">
      <w:pPr>
        <w:shd w:val="clear" w:color="auto" w:fill="FFFFFF"/>
        <w:spacing w:after="0" w:line="240" w:lineRule="auto"/>
        <w:jc w:val="both"/>
        <w:rPr>
          <w:rFonts w:ascii="Times New Roman" w:eastAsia="Times New Roman" w:hAnsi="Times New Roman" w:cs="Times New Roman"/>
          <w:sz w:val="24"/>
          <w:szCs w:val="24"/>
          <w:lang w:eastAsia="tr-TR"/>
        </w:rPr>
      </w:pPr>
      <w:r w:rsidRPr="004E3B46">
        <w:rPr>
          <w:rFonts w:ascii="Times New Roman" w:eastAsia="Times New Roman" w:hAnsi="Times New Roman" w:cs="Times New Roman"/>
          <w:sz w:val="24"/>
          <w:szCs w:val="24"/>
          <w:lang w:eastAsia="tr-TR"/>
        </w:rPr>
        <w:t xml:space="preserve">Taylor, Charles 1979. “What’s Wrong with Negative Liberty” in </w:t>
      </w:r>
      <w:r w:rsidRPr="004E3B46">
        <w:rPr>
          <w:rFonts w:ascii="Times New Roman" w:eastAsia="Times New Roman" w:hAnsi="Times New Roman" w:cs="Times New Roman"/>
          <w:i/>
          <w:iCs/>
          <w:sz w:val="24"/>
          <w:szCs w:val="24"/>
          <w:lang w:eastAsia="tr-TR"/>
        </w:rPr>
        <w:t>The Idea of Freedom</w:t>
      </w:r>
      <w:r w:rsidRPr="004E3B46">
        <w:rPr>
          <w:rFonts w:ascii="Times New Roman" w:eastAsia="Times New Roman" w:hAnsi="Times New Roman" w:cs="Times New Roman"/>
          <w:sz w:val="24"/>
          <w:szCs w:val="24"/>
          <w:lang w:eastAsia="tr-TR"/>
        </w:rPr>
        <w:t>, A. Ryan ed., Oxford: Oxford University Press: 175–93.</w:t>
      </w:r>
    </w:p>
    <w:p w14:paraId="43FE03A0" w14:textId="77777777" w:rsidR="003664F7" w:rsidRPr="004E3B46" w:rsidRDefault="003664F7" w:rsidP="003664F7">
      <w:pPr>
        <w:shd w:val="clear" w:color="auto" w:fill="FFFFFF"/>
        <w:spacing w:after="0" w:line="240" w:lineRule="auto"/>
        <w:jc w:val="both"/>
        <w:rPr>
          <w:rFonts w:ascii="Times New Roman" w:hAnsi="Times New Roman" w:cs="Times New Roman"/>
          <w:sz w:val="24"/>
          <w:szCs w:val="24"/>
        </w:rPr>
      </w:pPr>
    </w:p>
    <w:p w14:paraId="02DDF95B"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b/>
          <w:bCs/>
          <w:iCs/>
          <w:sz w:val="24"/>
          <w:szCs w:val="24"/>
        </w:rPr>
      </w:pPr>
      <w:r w:rsidRPr="004E3B46">
        <w:rPr>
          <w:rFonts w:ascii="Times New Roman" w:hAnsi="Times New Roman" w:cs="Times New Roman"/>
          <w:b/>
          <w:sz w:val="24"/>
          <w:szCs w:val="24"/>
        </w:rPr>
        <w:t xml:space="preserve">Week 11. Communitarian Perspectives on </w:t>
      </w:r>
      <w:r w:rsidRPr="004E3B46">
        <w:rPr>
          <w:rFonts w:ascii="Times New Roman" w:hAnsi="Times New Roman" w:cs="Times New Roman"/>
          <w:b/>
          <w:bCs/>
          <w:iCs/>
          <w:sz w:val="24"/>
          <w:szCs w:val="24"/>
        </w:rPr>
        <w:t>Friendship, Solidarity and People</w:t>
      </w:r>
    </w:p>
    <w:p w14:paraId="18B3BE93" w14:textId="77777777" w:rsidR="003664F7" w:rsidRPr="004E3B46" w:rsidRDefault="003664F7" w:rsidP="003664F7">
      <w:pPr>
        <w:spacing w:after="0" w:line="240" w:lineRule="auto"/>
        <w:ind w:left="-5" w:right="4098"/>
        <w:jc w:val="both"/>
        <w:rPr>
          <w:rFonts w:ascii="Times New Roman" w:eastAsia="Times New Roman" w:hAnsi="Times New Roman" w:cs="Times New Roman"/>
          <w:b/>
          <w:sz w:val="24"/>
          <w:szCs w:val="24"/>
        </w:rPr>
      </w:pPr>
      <w:r w:rsidRPr="004E3B46">
        <w:rPr>
          <w:rFonts w:ascii="Times New Roman" w:eastAsia="Times New Roman" w:hAnsi="Times New Roman" w:cs="Times New Roman"/>
          <w:b/>
          <w:color w:val="FF0000"/>
          <w:sz w:val="24"/>
          <w:szCs w:val="24"/>
        </w:rPr>
        <w:t xml:space="preserve">Friendship: </w:t>
      </w:r>
      <w:r w:rsidRPr="004E3B46">
        <w:rPr>
          <w:rFonts w:ascii="Times New Roman" w:eastAsia="Times New Roman" w:hAnsi="Times New Roman" w:cs="Times New Roman"/>
          <w:b/>
          <w:sz w:val="24"/>
          <w:szCs w:val="24"/>
        </w:rPr>
        <w:t>Required Reading</w:t>
      </w:r>
    </w:p>
    <w:p w14:paraId="42A2CED1"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Aristotle 1991. </w:t>
      </w:r>
      <w:r w:rsidRPr="004E3B46">
        <w:rPr>
          <w:rFonts w:ascii="Times New Roman" w:hAnsi="Times New Roman" w:cs="Times New Roman"/>
          <w:i/>
          <w:sz w:val="24"/>
          <w:szCs w:val="24"/>
        </w:rPr>
        <w:t>Nicomachean Ethics</w:t>
      </w:r>
      <w:r w:rsidRPr="004E3B46">
        <w:rPr>
          <w:rFonts w:ascii="Times New Roman" w:hAnsi="Times New Roman" w:cs="Times New Roman"/>
          <w:sz w:val="24"/>
          <w:szCs w:val="24"/>
        </w:rPr>
        <w:t xml:space="preserve"> (Books VIII and IX). in </w:t>
      </w:r>
      <w:r w:rsidRPr="004E3B46">
        <w:rPr>
          <w:rFonts w:ascii="Times New Roman" w:hAnsi="Times New Roman" w:cs="Times New Roman"/>
          <w:i/>
          <w:sz w:val="24"/>
          <w:szCs w:val="24"/>
        </w:rPr>
        <w:t>Other Selves</w:t>
      </w:r>
      <w:r w:rsidRPr="004E3B46">
        <w:rPr>
          <w:rFonts w:ascii="Times New Roman" w:hAnsi="Times New Roman" w:cs="Times New Roman"/>
          <w:sz w:val="24"/>
          <w:szCs w:val="24"/>
        </w:rPr>
        <w:t xml:space="preserve">: </w:t>
      </w:r>
      <w:r w:rsidRPr="004E3B46">
        <w:rPr>
          <w:rFonts w:ascii="Times New Roman" w:hAnsi="Times New Roman" w:cs="Times New Roman"/>
          <w:i/>
          <w:sz w:val="24"/>
          <w:szCs w:val="24"/>
        </w:rPr>
        <w:t>Philosophers on Friendship</w:t>
      </w:r>
      <w:r w:rsidRPr="004E3B46">
        <w:rPr>
          <w:rFonts w:ascii="Times New Roman" w:hAnsi="Times New Roman" w:cs="Times New Roman"/>
          <w:sz w:val="24"/>
          <w:szCs w:val="24"/>
        </w:rPr>
        <w:t>, M. Pakaluk. ed. Indianapolis, IN: Hackett Publishing Company. Pp. 27-68</w:t>
      </w:r>
    </w:p>
    <w:p w14:paraId="7AE5085B" w14:textId="77777777" w:rsidR="003664F7" w:rsidRPr="004E3B46" w:rsidRDefault="003664F7" w:rsidP="003664F7">
      <w:pPr>
        <w:pStyle w:val="NormalWeb"/>
        <w:spacing w:before="0" w:beforeAutospacing="0" w:after="0" w:afterAutospacing="0"/>
        <w:jc w:val="both"/>
        <w:rPr>
          <w:lang w:val="en-US"/>
        </w:rPr>
      </w:pPr>
      <w:r w:rsidRPr="004E3B46">
        <w:rPr>
          <w:lang w:val="en-US"/>
        </w:rPr>
        <w:t xml:space="preserve">Alexander, Jeffrey C. 2004. “Rethinking Strangeness: From Structures in Space to Discourses in Civil Society” </w:t>
      </w:r>
      <w:r w:rsidRPr="004E3B46">
        <w:rPr>
          <w:i/>
          <w:lang w:val="en-US"/>
        </w:rPr>
        <w:t>Thesis Eleven</w:t>
      </w:r>
      <w:r w:rsidRPr="004E3B46">
        <w:rPr>
          <w:lang w:val="en-US"/>
        </w:rPr>
        <w:t xml:space="preserve"> No 79, 87–104.</w:t>
      </w:r>
    </w:p>
    <w:p w14:paraId="3F7E827F" w14:textId="77777777" w:rsidR="003664F7" w:rsidRPr="004E3B46" w:rsidRDefault="003664F7" w:rsidP="003664F7">
      <w:pPr>
        <w:pStyle w:val="NormalWeb"/>
        <w:spacing w:before="0" w:beforeAutospacing="0" w:after="0" w:afterAutospacing="0"/>
        <w:jc w:val="both"/>
        <w:rPr>
          <w:lang w:val="en-US"/>
        </w:rPr>
      </w:pPr>
      <w:r w:rsidRPr="004E3B46">
        <w:rPr>
          <w:lang w:val="en-US"/>
        </w:rPr>
        <w:lastRenderedPageBreak/>
        <w:t xml:space="preserve">Devere, Heather and Graham M. Smith 2010. “Friendship and Politics” </w:t>
      </w:r>
      <w:r w:rsidRPr="004E3B46">
        <w:rPr>
          <w:i/>
          <w:lang w:val="en-US"/>
        </w:rPr>
        <w:t>Political Studies Review</w:t>
      </w:r>
      <w:r w:rsidRPr="004E3B46">
        <w:rPr>
          <w:lang w:val="en-US"/>
        </w:rPr>
        <w:t xml:space="preserve"> 8 (3): 341–356.</w:t>
      </w:r>
    </w:p>
    <w:p w14:paraId="73610A4A" w14:textId="77777777" w:rsidR="003664F7" w:rsidRPr="004E3B46" w:rsidRDefault="003664F7" w:rsidP="003664F7">
      <w:pPr>
        <w:pStyle w:val="NormalWeb"/>
        <w:spacing w:before="0" w:beforeAutospacing="0" w:after="0" w:afterAutospacing="0"/>
        <w:jc w:val="both"/>
        <w:rPr>
          <w:i/>
          <w:iCs/>
          <w:lang w:val="en-US"/>
        </w:rPr>
      </w:pPr>
      <w:r w:rsidRPr="004E3B46">
        <w:rPr>
          <w:lang w:val="en-US"/>
        </w:rPr>
        <w:t xml:space="preserve">Kierkegaard, Soren 1991. “You Shall Love Your </w:t>
      </w:r>
      <w:r w:rsidRPr="004E3B46">
        <w:rPr>
          <w:iCs/>
          <w:lang w:val="en-US"/>
        </w:rPr>
        <w:t>Neighbor”</w:t>
      </w:r>
      <w:r w:rsidRPr="004E3B46">
        <w:rPr>
          <w:lang w:val="en-US"/>
        </w:rPr>
        <w:t xml:space="preserve"> in </w:t>
      </w:r>
      <w:r w:rsidRPr="004E3B46">
        <w:rPr>
          <w:i/>
          <w:iCs/>
          <w:lang w:val="en-US"/>
        </w:rPr>
        <w:t>Other Selves</w:t>
      </w:r>
      <w:r w:rsidRPr="004E3B46">
        <w:rPr>
          <w:lang w:val="en-US"/>
        </w:rPr>
        <w:t xml:space="preserve">. in </w:t>
      </w:r>
      <w:r w:rsidRPr="004E3B46">
        <w:rPr>
          <w:i/>
          <w:lang w:val="en-US"/>
        </w:rPr>
        <w:t>Other Selves</w:t>
      </w:r>
      <w:r w:rsidRPr="004E3B46">
        <w:rPr>
          <w:lang w:val="en-US"/>
        </w:rPr>
        <w:t xml:space="preserve">: </w:t>
      </w:r>
      <w:r w:rsidRPr="004E3B46">
        <w:rPr>
          <w:i/>
          <w:lang w:val="en-US"/>
        </w:rPr>
        <w:t>Philosophers on Friendship</w:t>
      </w:r>
      <w:r w:rsidRPr="004E3B46">
        <w:rPr>
          <w:lang w:val="en-US"/>
        </w:rPr>
        <w:t xml:space="preserve">, M. Pakaluk. ed.  Indianapolis: Hackett Publishing Company. pp. 233-247. </w:t>
      </w:r>
    </w:p>
    <w:p w14:paraId="6CD4B603" w14:textId="77777777" w:rsidR="003664F7" w:rsidRPr="004E3B46" w:rsidRDefault="003664F7" w:rsidP="003664F7">
      <w:pPr>
        <w:pStyle w:val="NormalWeb"/>
        <w:spacing w:before="0" w:beforeAutospacing="0" w:after="0" w:afterAutospacing="0"/>
        <w:jc w:val="both"/>
        <w:rPr>
          <w:lang w:val="en-US"/>
        </w:rPr>
      </w:pPr>
      <w:r w:rsidRPr="004E3B46">
        <w:rPr>
          <w:lang w:val="en-US"/>
        </w:rPr>
        <w:t xml:space="preserve">Lewis, C. S. 1993. “Friendship—The Least Necessary Love” in </w:t>
      </w:r>
      <w:r w:rsidRPr="004E3B46">
        <w:rPr>
          <w:i/>
          <w:lang w:val="en-US"/>
        </w:rPr>
        <w:t>Friendship: A Philosophical Reader,</w:t>
      </w:r>
      <w:r w:rsidRPr="004E3B46">
        <w:rPr>
          <w:lang w:val="en-US"/>
        </w:rPr>
        <w:t xml:space="preserve"> N. Badhwar. ed.  Ithaca, NY: Cornell University Press. Pp. 39-47</w:t>
      </w:r>
    </w:p>
    <w:p w14:paraId="3757781E" w14:textId="77777777" w:rsidR="003664F7" w:rsidRPr="004E3B46" w:rsidRDefault="003664F7" w:rsidP="003664F7">
      <w:pPr>
        <w:shd w:val="clear" w:color="auto" w:fill="FFFFFF"/>
        <w:spacing w:after="0" w:line="240" w:lineRule="auto"/>
        <w:jc w:val="both"/>
        <w:rPr>
          <w:rFonts w:ascii="Times New Roman" w:eastAsia="Times New Roman" w:hAnsi="Times New Roman" w:cs="Times New Roman"/>
          <w:sz w:val="24"/>
          <w:szCs w:val="24"/>
        </w:rPr>
      </w:pPr>
      <w:r w:rsidRPr="004E3B46">
        <w:rPr>
          <w:rFonts w:ascii="Times New Roman" w:eastAsia="Times New Roman" w:hAnsi="Times New Roman" w:cs="Times New Roman"/>
          <w:sz w:val="24"/>
          <w:szCs w:val="24"/>
        </w:rPr>
        <w:t xml:space="preserve">Mallory, Peter 2012. “Political Friendship in the era of the Social: Theorizing Personal Relations with Alexis de Tocqueville” </w:t>
      </w:r>
      <w:r w:rsidRPr="004E3B46">
        <w:rPr>
          <w:rFonts w:ascii="Times New Roman" w:eastAsia="Times New Roman" w:hAnsi="Times New Roman" w:cs="Times New Roman"/>
          <w:i/>
          <w:sz w:val="24"/>
          <w:szCs w:val="24"/>
        </w:rPr>
        <w:t>Journal of Classical Sociology</w:t>
      </w:r>
      <w:r w:rsidRPr="004E3B46">
        <w:rPr>
          <w:rFonts w:ascii="Times New Roman" w:eastAsia="Times New Roman" w:hAnsi="Times New Roman" w:cs="Times New Roman"/>
          <w:sz w:val="24"/>
          <w:szCs w:val="24"/>
        </w:rPr>
        <w:t xml:space="preserve"> 1 2(1)</w:t>
      </w:r>
    </w:p>
    <w:p w14:paraId="31A7E773"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Telfer, Elizabeth 1991 “Friendship” in </w:t>
      </w:r>
      <w:r w:rsidRPr="004E3B46">
        <w:rPr>
          <w:rFonts w:ascii="Times New Roman" w:hAnsi="Times New Roman" w:cs="Times New Roman"/>
          <w:i/>
          <w:sz w:val="24"/>
          <w:szCs w:val="24"/>
        </w:rPr>
        <w:t xml:space="preserve">Other Selves: Philosophers on Friendship </w:t>
      </w:r>
      <w:r w:rsidRPr="004E3B46">
        <w:rPr>
          <w:rFonts w:ascii="Times New Roman" w:hAnsi="Times New Roman" w:cs="Times New Roman"/>
          <w:iCs/>
          <w:sz w:val="24"/>
          <w:szCs w:val="24"/>
        </w:rPr>
        <w:t xml:space="preserve">M. </w:t>
      </w:r>
      <w:r w:rsidRPr="004E3B46">
        <w:rPr>
          <w:rFonts w:ascii="Times New Roman" w:hAnsi="Times New Roman" w:cs="Times New Roman"/>
          <w:sz w:val="24"/>
          <w:szCs w:val="24"/>
        </w:rPr>
        <w:t xml:space="preserve">Pakaluk, </w:t>
      </w:r>
      <w:r w:rsidRPr="004E3B46">
        <w:rPr>
          <w:rFonts w:ascii="Times New Roman" w:hAnsi="Times New Roman" w:cs="Times New Roman"/>
          <w:iCs/>
          <w:sz w:val="24"/>
          <w:szCs w:val="24"/>
        </w:rPr>
        <w:t xml:space="preserve">edt., </w:t>
      </w:r>
      <w:r w:rsidRPr="004E3B46">
        <w:rPr>
          <w:rFonts w:ascii="Times New Roman" w:hAnsi="Times New Roman" w:cs="Times New Roman"/>
          <w:sz w:val="24"/>
          <w:szCs w:val="24"/>
        </w:rPr>
        <w:t>Indianapolis, IN: Hackett Publishing Company pp. 129-145.</w:t>
      </w:r>
    </w:p>
    <w:p w14:paraId="1166E45F" w14:textId="77777777" w:rsidR="003664F7" w:rsidRPr="004E3B46" w:rsidRDefault="003664F7" w:rsidP="003664F7">
      <w:pPr>
        <w:pStyle w:val="NormalWeb"/>
        <w:spacing w:before="0" w:beforeAutospacing="0" w:after="0" w:afterAutospacing="0"/>
        <w:jc w:val="both"/>
        <w:rPr>
          <w:lang w:val="en-US"/>
        </w:rPr>
      </w:pPr>
      <w:r w:rsidRPr="004E3B46">
        <w:rPr>
          <w:lang w:val="en-US"/>
        </w:rPr>
        <w:t xml:space="preserve">Pahl, R. 2000. </w:t>
      </w:r>
      <w:r w:rsidRPr="004E3B46">
        <w:rPr>
          <w:i/>
          <w:lang w:val="en-US"/>
        </w:rPr>
        <w:t>On Friendship</w:t>
      </w:r>
      <w:r w:rsidRPr="004E3B46">
        <w:rPr>
          <w:lang w:val="en-US"/>
        </w:rPr>
        <w:t xml:space="preserve">. London: Polity Press. - Chapter 3 ‘What is friendship?’ pp. 13-44. Schwartz, Daniel 2007. “Friendship as a Reason for Equality” </w:t>
      </w:r>
      <w:r w:rsidRPr="004E3B46">
        <w:rPr>
          <w:i/>
          <w:lang w:val="en-US"/>
        </w:rPr>
        <w:t xml:space="preserve">Critical Review of International Social and Political Philosophy. </w:t>
      </w:r>
      <w:r w:rsidRPr="004E3B46">
        <w:rPr>
          <w:lang w:val="en-US"/>
        </w:rPr>
        <w:t>Vol. 10. No. 2. 167–180.</w:t>
      </w:r>
    </w:p>
    <w:p w14:paraId="3353CFD4" w14:textId="77777777" w:rsidR="003664F7" w:rsidRPr="004E3B46" w:rsidRDefault="003664F7" w:rsidP="003664F7">
      <w:pPr>
        <w:pStyle w:val="NormalWeb"/>
        <w:spacing w:before="0" w:beforeAutospacing="0" w:after="0" w:afterAutospacing="0"/>
        <w:jc w:val="both"/>
        <w:rPr>
          <w:lang w:val="en-US"/>
        </w:rPr>
      </w:pPr>
      <w:r w:rsidRPr="004E3B46">
        <w:rPr>
          <w:lang w:val="en-US"/>
        </w:rPr>
        <w:t xml:space="preserve">Schwarzenbach, Sibyl 2005. “Democracy and Friendship.” </w:t>
      </w:r>
      <w:r w:rsidRPr="004E3B46">
        <w:rPr>
          <w:i/>
          <w:lang w:val="en-US"/>
        </w:rPr>
        <w:t>Journal of Social Philosophy</w:t>
      </w:r>
      <w:r w:rsidRPr="004E3B46">
        <w:rPr>
          <w:lang w:val="en-US"/>
        </w:rPr>
        <w:t xml:space="preserve"> 36 (2): 233-254.</w:t>
      </w:r>
    </w:p>
    <w:p w14:paraId="3158BE26" w14:textId="77777777" w:rsidR="003664F7" w:rsidRPr="004E3B46" w:rsidRDefault="003664F7" w:rsidP="003664F7">
      <w:pPr>
        <w:spacing w:after="0" w:line="240" w:lineRule="auto"/>
        <w:ind w:left="-5" w:right="4098"/>
        <w:jc w:val="both"/>
        <w:rPr>
          <w:rFonts w:ascii="Times New Roman" w:eastAsia="Times New Roman" w:hAnsi="Times New Roman" w:cs="Times New Roman"/>
          <w:b/>
          <w:sz w:val="24"/>
          <w:szCs w:val="24"/>
        </w:rPr>
      </w:pPr>
    </w:p>
    <w:p w14:paraId="3483923F" w14:textId="77777777" w:rsidR="003664F7" w:rsidRPr="004E3B46" w:rsidRDefault="003664F7" w:rsidP="003664F7">
      <w:pPr>
        <w:spacing w:after="0" w:line="240" w:lineRule="auto"/>
        <w:ind w:left="-5" w:right="4098"/>
        <w:jc w:val="both"/>
        <w:rPr>
          <w:rFonts w:ascii="Times New Roman" w:eastAsia="Times New Roman" w:hAnsi="Times New Roman" w:cs="Times New Roman"/>
          <w:b/>
          <w:sz w:val="24"/>
          <w:szCs w:val="24"/>
        </w:rPr>
      </w:pPr>
      <w:r w:rsidRPr="004E3B46">
        <w:rPr>
          <w:rFonts w:ascii="Times New Roman" w:eastAsia="Times New Roman" w:hAnsi="Times New Roman" w:cs="Times New Roman"/>
          <w:b/>
          <w:sz w:val="24"/>
          <w:szCs w:val="24"/>
        </w:rPr>
        <w:t>Suggested Reading</w:t>
      </w:r>
    </w:p>
    <w:p w14:paraId="368E3794"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b/>
          <w:sz w:val="24"/>
          <w:szCs w:val="24"/>
        </w:rPr>
      </w:pPr>
      <w:r w:rsidRPr="004E3B46">
        <w:rPr>
          <w:rFonts w:ascii="Times New Roman" w:hAnsi="Times New Roman" w:cs="Times New Roman"/>
          <w:sz w:val="24"/>
          <w:szCs w:val="24"/>
        </w:rPr>
        <w:t xml:space="preserve">Aelred of Rievaulx 1991. “Spiritual Friendship.” in </w:t>
      </w:r>
      <w:r w:rsidRPr="004E3B46">
        <w:rPr>
          <w:rFonts w:ascii="Times New Roman" w:hAnsi="Times New Roman" w:cs="Times New Roman"/>
          <w:i/>
          <w:sz w:val="24"/>
          <w:szCs w:val="24"/>
        </w:rPr>
        <w:t>Other Selves</w:t>
      </w:r>
      <w:r w:rsidRPr="004E3B46">
        <w:rPr>
          <w:rFonts w:ascii="Times New Roman" w:hAnsi="Times New Roman" w:cs="Times New Roman"/>
          <w:sz w:val="24"/>
          <w:szCs w:val="24"/>
        </w:rPr>
        <w:t xml:space="preserve">: </w:t>
      </w:r>
      <w:r w:rsidRPr="004E3B46">
        <w:rPr>
          <w:rFonts w:ascii="Times New Roman" w:hAnsi="Times New Roman" w:cs="Times New Roman"/>
          <w:i/>
          <w:sz w:val="24"/>
          <w:szCs w:val="24"/>
        </w:rPr>
        <w:t>Philosophers on Friendship</w:t>
      </w:r>
      <w:r w:rsidRPr="004E3B46">
        <w:rPr>
          <w:rFonts w:ascii="Times New Roman" w:hAnsi="Times New Roman" w:cs="Times New Roman"/>
          <w:sz w:val="24"/>
          <w:szCs w:val="24"/>
        </w:rPr>
        <w:t>,</w:t>
      </w:r>
    </w:p>
    <w:p w14:paraId="08F7078E"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Arendt, Hannah 1955. “On Humanity in Dark Times: Thoughts on Lessing” Pp. 3-31 in </w:t>
      </w:r>
      <w:r w:rsidRPr="004E3B46">
        <w:rPr>
          <w:rFonts w:ascii="Times New Roman" w:hAnsi="Times New Roman" w:cs="Times New Roman"/>
          <w:i/>
          <w:sz w:val="24"/>
          <w:szCs w:val="24"/>
        </w:rPr>
        <w:t>Men in Dark Times</w:t>
      </w:r>
      <w:r w:rsidRPr="004E3B46">
        <w:rPr>
          <w:rFonts w:ascii="Times New Roman" w:hAnsi="Times New Roman" w:cs="Times New Roman"/>
          <w:sz w:val="24"/>
          <w:szCs w:val="24"/>
        </w:rPr>
        <w:t xml:space="preserve">. New York: Harcourt Brace. </w:t>
      </w:r>
    </w:p>
    <w:p w14:paraId="07E97D73" w14:textId="77777777" w:rsidR="003664F7" w:rsidRPr="004E3B46" w:rsidRDefault="003664F7" w:rsidP="003664F7">
      <w:pPr>
        <w:pStyle w:val="NormalWeb"/>
        <w:spacing w:before="0" w:beforeAutospacing="0" w:after="0" w:afterAutospacing="0"/>
        <w:jc w:val="both"/>
        <w:rPr>
          <w:lang w:val="en-US"/>
        </w:rPr>
      </w:pPr>
      <w:r w:rsidRPr="004E3B46">
        <w:rPr>
          <w:lang w:val="en-US"/>
        </w:rPr>
        <w:t xml:space="preserve">Foucault, Michel 1997. “Friendship as a Way of Life” in </w:t>
      </w:r>
      <w:r w:rsidRPr="004E3B46">
        <w:rPr>
          <w:i/>
          <w:lang w:val="en-US"/>
        </w:rPr>
        <w:t>Michel Foucault:</w:t>
      </w:r>
      <w:r w:rsidRPr="004E3B46">
        <w:rPr>
          <w:lang w:val="en-US"/>
        </w:rPr>
        <w:t xml:space="preserve"> </w:t>
      </w:r>
      <w:r w:rsidRPr="004E3B46">
        <w:rPr>
          <w:i/>
          <w:lang w:val="en-US"/>
        </w:rPr>
        <w:t>Ethics, Subjectivity, and Truth</w:t>
      </w:r>
      <w:r w:rsidRPr="004E3B46">
        <w:rPr>
          <w:lang w:val="en-US"/>
        </w:rPr>
        <w:t>, Paul Rabinow edt., New York: The Free Press. Pp. 135-40</w:t>
      </w:r>
    </w:p>
    <w:p w14:paraId="237E545C" w14:textId="77777777" w:rsidR="003664F7" w:rsidRPr="004E3B46" w:rsidRDefault="003664F7" w:rsidP="003664F7">
      <w:pPr>
        <w:pStyle w:val="NormalWeb"/>
        <w:spacing w:before="0" w:beforeAutospacing="0" w:after="0" w:afterAutospacing="0"/>
        <w:jc w:val="both"/>
        <w:rPr>
          <w:lang w:val="en-US"/>
        </w:rPr>
      </w:pPr>
      <w:r w:rsidRPr="004E3B46">
        <w:rPr>
          <w:lang w:val="en-US"/>
        </w:rPr>
        <w:t xml:space="preserve">Hochschild, Arlie 2003. “The Commodity Frontier.”  in </w:t>
      </w:r>
      <w:r w:rsidRPr="004E3B46">
        <w:rPr>
          <w:i/>
          <w:lang w:val="en-US"/>
        </w:rPr>
        <w:t>The Commercialization of Intimate Life.</w:t>
      </w:r>
      <w:r w:rsidRPr="004E3B46">
        <w:rPr>
          <w:lang w:val="en-US"/>
        </w:rPr>
        <w:t xml:space="preserve"> Berkeley, CA: University of California Press. Pp.30-44.</w:t>
      </w:r>
    </w:p>
    <w:p w14:paraId="40770E03" w14:textId="77777777" w:rsidR="003664F7" w:rsidRPr="004E3B46" w:rsidRDefault="003664F7" w:rsidP="003664F7">
      <w:pPr>
        <w:pStyle w:val="NormalWeb"/>
        <w:spacing w:before="0" w:beforeAutospacing="0" w:after="0" w:afterAutospacing="0"/>
        <w:jc w:val="both"/>
        <w:rPr>
          <w:lang w:val="en-US"/>
        </w:rPr>
      </w:pPr>
      <w:r w:rsidRPr="004E3B46">
        <w:rPr>
          <w:lang w:val="en-US"/>
        </w:rPr>
        <w:t xml:space="preserve">Immanuel, Kant 1991. “Lecture on Friendship” in </w:t>
      </w:r>
      <w:r w:rsidRPr="004E3B46">
        <w:rPr>
          <w:i/>
          <w:iCs/>
          <w:lang w:val="en-US"/>
        </w:rPr>
        <w:t>Other Selves</w:t>
      </w:r>
      <w:r w:rsidRPr="004E3B46">
        <w:rPr>
          <w:lang w:val="en-US"/>
        </w:rPr>
        <w:t xml:space="preserve">. in </w:t>
      </w:r>
      <w:r w:rsidRPr="004E3B46">
        <w:rPr>
          <w:i/>
          <w:lang w:val="en-US"/>
        </w:rPr>
        <w:t>Other Selves</w:t>
      </w:r>
      <w:r w:rsidRPr="004E3B46">
        <w:rPr>
          <w:lang w:val="en-US"/>
        </w:rPr>
        <w:t xml:space="preserve">: </w:t>
      </w:r>
      <w:r w:rsidRPr="004E3B46">
        <w:rPr>
          <w:i/>
          <w:lang w:val="en-US"/>
        </w:rPr>
        <w:t>Philosophers on Friendship</w:t>
      </w:r>
      <w:r w:rsidRPr="004E3B46">
        <w:rPr>
          <w:lang w:val="en-US"/>
        </w:rPr>
        <w:t>, M. Pakaluk, ed. Indianapolis: Hackett Publishing Company.</w:t>
      </w:r>
    </w:p>
    <w:p w14:paraId="32615298" w14:textId="77777777" w:rsidR="003664F7" w:rsidRPr="004E3B46" w:rsidRDefault="003664F7" w:rsidP="003664F7">
      <w:pPr>
        <w:pStyle w:val="NormalWeb"/>
        <w:spacing w:before="0" w:beforeAutospacing="0" w:after="0" w:afterAutospacing="0"/>
        <w:jc w:val="both"/>
        <w:rPr>
          <w:lang w:val="en-US"/>
        </w:rPr>
      </w:pPr>
      <w:r w:rsidRPr="004E3B46">
        <w:rPr>
          <w:lang w:val="en-US"/>
        </w:rPr>
        <w:t>Simmel, Georg 1971.</w:t>
      </w:r>
      <w:r w:rsidRPr="004E3B46">
        <w:rPr>
          <w:i/>
          <w:lang w:val="en-US"/>
        </w:rPr>
        <w:t xml:space="preserve"> The Stranger. in On Individuality and Social Forms,</w:t>
      </w:r>
      <w:r w:rsidRPr="004E3B46">
        <w:rPr>
          <w:lang w:val="en-US"/>
        </w:rPr>
        <w:t xml:space="preserve"> D. N. Levine. ed.  Chicago, Il: University of Chicago Press. Pp. 143-179. </w:t>
      </w:r>
    </w:p>
    <w:p w14:paraId="5AAA7253" w14:textId="77777777" w:rsidR="003664F7" w:rsidRPr="004E3B46" w:rsidRDefault="003664F7" w:rsidP="003664F7">
      <w:pPr>
        <w:pStyle w:val="NormalWeb"/>
        <w:spacing w:before="0" w:beforeAutospacing="0" w:after="0" w:afterAutospacing="0"/>
        <w:jc w:val="both"/>
        <w:rPr>
          <w:lang w:val="en-US"/>
        </w:rPr>
      </w:pPr>
      <w:r w:rsidRPr="004E3B46">
        <w:rPr>
          <w:lang w:val="en-US"/>
        </w:rPr>
        <w:t xml:space="preserve">Wittel, Andreas 2001. “Toward a Network Sociality.” </w:t>
      </w:r>
      <w:r w:rsidRPr="004E3B46">
        <w:rPr>
          <w:i/>
          <w:lang w:val="en-US"/>
        </w:rPr>
        <w:t>Theory, Culture &amp; Society</w:t>
      </w:r>
      <w:r w:rsidRPr="004E3B46">
        <w:rPr>
          <w:lang w:val="en-US"/>
        </w:rPr>
        <w:t xml:space="preserve"> 18 (6): 51–76.</w:t>
      </w:r>
    </w:p>
    <w:p w14:paraId="57F0C393"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b/>
          <w:bCs/>
          <w:color w:val="FF0000"/>
          <w:sz w:val="24"/>
          <w:szCs w:val="24"/>
        </w:rPr>
      </w:pPr>
    </w:p>
    <w:p w14:paraId="4A8BCE0C" w14:textId="77777777" w:rsidR="003664F7" w:rsidRPr="004E3B46" w:rsidRDefault="003664F7" w:rsidP="003664F7">
      <w:pPr>
        <w:autoSpaceDE w:val="0"/>
        <w:autoSpaceDN w:val="0"/>
        <w:adjustRightInd w:val="0"/>
        <w:spacing w:after="0" w:line="240" w:lineRule="auto"/>
        <w:jc w:val="both"/>
        <w:rPr>
          <w:rFonts w:ascii="Times New Roman" w:eastAsia="Times New Roman" w:hAnsi="Times New Roman" w:cs="Times New Roman"/>
          <w:b/>
          <w:sz w:val="24"/>
          <w:szCs w:val="24"/>
        </w:rPr>
      </w:pPr>
      <w:r w:rsidRPr="004E3B46">
        <w:rPr>
          <w:rFonts w:ascii="Times New Roman" w:hAnsi="Times New Roman" w:cs="Times New Roman"/>
          <w:b/>
          <w:bCs/>
          <w:color w:val="FF0000"/>
          <w:sz w:val="24"/>
          <w:szCs w:val="24"/>
        </w:rPr>
        <w:t xml:space="preserve">People: </w:t>
      </w:r>
      <w:r w:rsidRPr="004E3B46">
        <w:rPr>
          <w:rFonts w:ascii="Times New Roman" w:eastAsia="Times New Roman" w:hAnsi="Times New Roman" w:cs="Times New Roman"/>
          <w:b/>
          <w:sz w:val="24"/>
          <w:szCs w:val="24"/>
        </w:rPr>
        <w:t>Required Reading</w:t>
      </w:r>
    </w:p>
    <w:p w14:paraId="706C6E8F"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Arendt, Hannah 1998. </w:t>
      </w:r>
      <w:r w:rsidRPr="004E3B46">
        <w:rPr>
          <w:rFonts w:ascii="Times New Roman" w:hAnsi="Times New Roman" w:cs="Times New Roman"/>
          <w:i/>
          <w:sz w:val="24"/>
          <w:szCs w:val="24"/>
        </w:rPr>
        <w:t>The Human Condition</w:t>
      </w:r>
      <w:r w:rsidRPr="004E3B46">
        <w:rPr>
          <w:rFonts w:ascii="Times New Roman" w:hAnsi="Times New Roman" w:cs="Times New Roman"/>
          <w:sz w:val="24"/>
          <w:szCs w:val="24"/>
        </w:rPr>
        <w:t xml:space="preserve"> </w:t>
      </w:r>
      <w:r w:rsidRPr="004E3B46">
        <w:rPr>
          <w:rFonts w:ascii="Times New Roman" w:hAnsi="Times New Roman" w:cs="Times New Roman"/>
          <w:color w:val="000000"/>
          <w:sz w:val="24"/>
          <w:szCs w:val="24"/>
        </w:rPr>
        <w:t xml:space="preserve">University of Chicago Press. </w:t>
      </w:r>
      <w:r w:rsidRPr="004E3B46">
        <w:rPr>
          <w:rFonts w:ascii="Times New Roman" w:hAnsi="Times New Roman" w:cs="Times New Roman"/>
          <w:sz w:val="24"/>
          <w:szCs w:val="24"/>
        </w:rPr>
        <w:t>Ch 2.</w:t>
      </w:r>
    </w:p>
    <w:p w14:paraId="0ADA59BD"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Canovan, Margaret 2008. “The People” </w:t>
      </w:r>
      <w:r w:rsidRPr="004E3B46">
        <w:rPr>
          <w:rFonts w:ascii="Times New Roman" w:hAnsi="Times New Roman" w:cs="Times New Roman"/>
          <w:i/>
          <w:sz w:val="24"/>
          <w:szCs w:val="24"/>
        </w:rPr>
        <w:t>The Oxford Handbook of Political Theory</w:t>
      </w:r>
      <w:r w:rsidRPr="004E3B46">
        <w:rPr>
          <w:rFonts w:ascii="Times New Roman" w:hAnsi="Times New Roman" w:cs="Times New Roman"/>
          <w:sz w:val="24"/>
          <w:szCs w:val="24"/>
        </w:rPr>
        <w:t xml:space="preserve"> John S. Dryzek, Bonnie Honig, and Anne Phillips eds., Oxford: Oxford University Press.</w:t>
      </w:r>
    </w:p>
    <w:p w14:paraId="75B16FD0"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Dewey, John and Melvin L Rogers 2012. </w:t>
      </w:r>
      <w:r w:rsidRPr="004E3B46">
        <w:rPr>
          <w:rFonts w:ascii="Times New Roman" w:hAnsi="Times New Roman" w:cs="Times New Roman"/>
          <w:i/>
          <w:sz w:val="24"/>
          <w:szCs w:val="24"/>
        </w:rPr>
        <w:t xml:space="preserve">The Public and Its Problems: </w:t>
      </w:r>
      <w:r w:rsidRPr="004E3B46">
        <w:rPr>
          <w:rStyle w:val="Subtitle1"/>
          <w:rFonts w:ascii="Times New Roman" w:hAnsi="Times New Roman" w:cs="Times New Roman"/>
          <w:bCs/>
          <w:i/>
          <w:sz w:val="24"/>
          <w:szCs w:val="24"/>
        </w:rPr>
        <w:t>An Essay in Political Inquiry</w:t>
      </w:r>
      <w:r w:rsidRPr="004E3B46">
        <w:rPr>
          <w:rStyle w:val="Subtitle1"/>
          <w:rFonts w:ascii="Times New Roman" w:hAnsi="Times New Roman" w:cs="Times New Roman"/>
          <w:bCs/>
          <w:sz w:val="24"/>
          <w:szCs w:val="24"/>
        </w:rPr>
        <w:t>.</w:t>
      </w:r>
      <w:r w:rsidRPr="004E3B46">
        <w:rPr>
          <w:rFonts w:ascii="Times New Roman" w:hAnsi="Times New Roman" w:cs="Times New Roman"/>
          <w:sz w:val="24"/>
          <w:szCs w:val="24"/>
        </w:rPr>
        <w:t xml:space="preserve"> Penn State University Press. Chaps. I-III</w:t>
      </w:r>
    </w:p>
    <w:p w14:paraId="331B7BB2" w14:textId="77777777" w:rsidR="003664F7" w:rsidRPr="004E3B46" w:rsidRDefault="003664F7" w:rsidP="003664F7">
      <w:pPr>
        <w:pStyle w:val="Default"/>
        <w:jc w:val="both"/>
        <w:rPr>
          <w:lang w:val="en-US"/>
        </w:rPr>
      </w:pPr>
      <w:r w:rsidRPr="004E3B46">
        <w:rPr>
          <w:lang w:val="en-US"/>
        </w:rPr>
        <w:t xml:space="preserve">Douglas, Bruce 1980. “The Common Good and the Public Interest" </w:t>
      </w:r>
      <w:r w:rsidRPr="004E3B46">
        <w:rPr>
          <w:i/>
          <w:lang w:val="en-US"/>
        </w:rPr>
        <w:t>Political Theory</w:t>
      </w:r>
      <w:r w:rsidRPr="004E3B46">
        <w:rPr>
          <w:lang w:val="en-US"/>
        </w:rPr>
        <w:t xml:space="preserve"> Vol: 8 No. 1 pp. 103-117.</w:t>
      </w:r>
    </w:p>
    <w:p w14:paraId="40651C54"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Habermas, Jurgen 1997. “Popular Sovereignty as Procedure.” in </w:t>
      </w:r>
      <w:r w:rsidRPr="004E3B46">
        <w:rPr>
          <w:rFonts w:ascii="Times New Roman" w:hAnsi="Times New Roman" w:cs="Times New Roman"/>
          <w:i/>
          <w:sz w:val="24"/>
          <w:szCs w:val="24"/>
        </w:rPr>
        <w:t>Deliberative Democracy: Essays on Reason and Politics</w:t>
      </w:r>
      <w:r w:rsidRPr="004E3B46">
        <w:rPr>
          <w:rFonts w:ascii="Times New Roman" w:hAnsi="Times New Roman" w:cs="Times New Roman"/>
          <w:sz w:val="24"/>
          <w:szCs w:val="24"/>
        </w:rPr>
        <w:t xml:space="preserve"> James Bohman and William Rehg, eds., Cambridge, MA: MIT Press.</w:t>
      </w:r>
    </w:p>
    <w:p w14:paraId="01FC92FE"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Morgan, Edmund 1988. </w:t>
      </w:r>
      <w:r w:rsidRPr="004E3B46">
        <w:rPr>
          <w:rFonts w:ascii="Times New Roman" w:hAnsi="Times New Roman" w:cs="Times New Roman"/>
          <w:i/>
          <w:sz w:val="24"/>
          <w:szCs w:val="24"/>
        </w:rPr>
        <w:t>Inventing the People: The Rise of Popular Sovereignty in England and America</w:t>
      </w:r>
      <w:r w:rsidRPr="004E3B46">
        <w:rPr>
          <w:rFonts w:ascii="Times New Roman" w:hAnsi="Times New Roman" w:cs="Times New Roman"/>
          <w:sz w:val="24"/>
          <w:szCs w:val="24"/>
        </w:rPr>
        <w:t>, New York: Norton, chap. 11</w:t>
      </w:r>
    </w:p>
    <w:p w14:paraId="519FD0E5"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Nasstrom, Sofia 2007. “The Legitimacy of the People.” </w:t>
      </w:r>
      <w:r w:rsidRPr="004E3B46">
        <w:rPr>
          <w:rFonts w:ascii="Times New Roman" w:hAnsi="Times New Roman" w:cs="Times New Roman"/>
          <w:i/>
          <w:sz w:val="24"/>
          <w:szCs w:val="24"/>
        </w:rPr>
        <w:t>Political Theory,</w:t>
      </w:r>
      <w:r w:rsidRPr="004E3B46">
        <w:rPr>
          <w:rFonts w:ascii="Times New Roman" w:hAnsi="Times New Roman" w:cs="Times New Roman"/>
          <w:sz w:val="24"/>
          <w:szCs w:val="24"/>
        </w:rPr>
        <w:t xml:space="preserve"> 35.5, pp. 524-58</w:t>
      </w:r>
    </w:p>
    <w:p w14:paraId="7B1DCAFD"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Schmid, Hans Bernhard 2023. </w:t>
      </w:r>
      <w:r w:rsidRPr="004E3B46">
        <w:rPr>
          <w:rFonts w:ascii="Times New Roman" w:hAnsi="Times New Roman" w:cs="Times New Roman"/>
          <w:i/>
          <w:iCs/>
          <w:sz w:val="24"/>
          <w:szCs w:val="24"/>
        </w:rPr>
        <w:t>We, together: The Social Ontology of Us.</w:t>
      </w:r>
      <w:r w:rsidRPr="004E3B46">
        <w:rPr>
          <w:rFonts w:ascii="Times New Roman" w:hAnsi="Times New Roman" w:cs="Times New Roman"/>
          <w:sz w:val="24"/>
          <w:szCs w:val="24"/>
        </w:rPr>
        <w:t xml:space="preserve"> Oxford: Oxford University Press. Chp.1</w:t>
      </w:r>
    </w:p>
    <w:p w14:paraId="41014F09" w14:textId="77777777" w:rsidR="003664F7" w:rsidRPr="004E3B46" w:rsidRDefault="003664F7" w:rsidP="003664F7">
      <w:pPr>
        <w:pStyle w:val="Default"/>
        <w:jc w:val="both"/>
        <w:rPr>
          <w:color w:val="auto"/>
          <w:shd w:val="clear" w:color="auto" w:fill="FFFFFF"/>
          <w:lang w:val="en-US"/>
        </w:rPr>
      </w:pPr>
      <w:r w:rsidRPr="004E3B46">
        <w:rPr>
          <w:rStyle w:val="Emphasis"/>
          <w:bCs/>
          <w:i w:val="0"/>
          <w:iCs w:val="0"/>
          <w:color w:val="auto"/>
          <w:shd w:val="clear" w:color="auto" w:fill="FFFFFF"/>
          <w:lang w:val="en-US"/>
        </w:rPr>
        <w:lastRenderedPageBreak/>
        <w:t>Skinner, Quentin and Richard Bourke</w:t>
      </w:r>
      <w:r w:rsidRPr="004E3B46">
        <w:rPr>
          <w:color w:val="auto"/>
          <w:shd w:val="clear" w:color="auto" w:fill="FFFFFF"/>
          <w:lang w:val="en-US"/>
        </w:rPr>
        <w:t xml:space="preserve"> 2016. </w:t>
      </w:r>
      <w:r w:rsidRPr="004E3B46">
        <w:rPr>
          <w:i/>
          <w:iCs/>
          <w:color w:val="auto"/>
          <w:shd w:val="clear" w:color="auto" w:fill="FFFFFF"/>
          <w:lang w:val="en-US"/>
        </w:rPr>
        <w:t>Popular Sovereignty in Historical Perspective</w:t>
      </w:r>
      <w:r w:rsidRPr="004E3B46">
        <w:rPr>
          <w:color w:val="auto"/>
          <w:shd w:val="clear" w:color="auto" w:fill="FFFFFF"/>
          <w:lang w:val="en-US"/>
        </w:rPr>
        <w:t>. Cambridge: Cambridge University Press.</w:t>
      </w:r>
    </w:p>
    <w:p w14:paraId="6A41E150" w14:textId="77777777" w:rsidR="003664F7" w:rsidRPr="004E3B46" w:rsidRDefault="003664F7" w:rsidP="003664F7">
      <w:pPr>
        <w:pStyle w:val="Default"/>
        <w:jc w:val="both"/>
        <w:rPr>
          <w:rFonts w:eastAsia="Times New Roman"/>
          <w:color w:val="auto"/>
          <w:lang w:val="en-US"/>
        </w:rPr>
      </w:pPr>
      <w:r w:rsidRPr="004E3B46">
        <w:rPr>
          <w:rFonts w:eastAsia="Times New Roman"/>
          <w:color w:val="auto"/>
          <w:lang w:val="en-US"/>
        </w:rPr>
        <w:t xml:space="preserve">Tuck, Richard 2016. </w:t>
      </w:r>
      <w:r w:rsidRPr="004E3B46">
        <w:rPr>
          <w:rFonts w:eastAsia="Times New Roman"/>
          <w:i/>
          <w:iCs/>
          <w:color w:val="auto"/>
          <w:lang w:val="en-US"/>
        </w:rPr>
        <w:t>The Sleeping Sovereign:</w:t>
      </w:r>
      <w:r w:rsidRPr="004E3B46">
        <w:rPr>
          <w:rFonts w:eastAsia="Times New Roman"/>
          <w:color w:val="auto"/>
          <w:lang w:val="en-US"/>
        </w:rPr>
        <w:t xml:space="preserve"> </w:t>
      </w:r>
      <w:r w:rsidRPr="004E3B46">
        <w:rPr>
          <w:rFonts w:eastAsia="Times New Roman"/>
          <w:i/>
          <w:iCs/>
          <w:color w:val="auto"/>
          <w:lang w:val="en-US"/>
        </w:rPr>
        <w:t>The Invention of Modern Democracy.</w:t>
      </w:r>
      <w:r w:rsidRPr="004E3B46">
        <w:rPr>
          <w:rFonts w:eastAsia="Times New Roman"/>
          <w:color w:val="auto"/>
          <w:lang w:val="en-US"/>
        </w:rPr>
        <w:t xml:space="preserve"> Cambridge University Press.</w:t>
      </w:r>
    </w:p>
    <w:p w14:paraId="7C6D9A1E"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Warner, Michael 2002. “Publics and Counter Publics” in </w:t>
      </w:r>
      <w:r w:rsidRPr="004E3B46">
        <w:rPr>
          <w:rFonts w:ascii="Times New Roman" w:hAnsi="Times New Roman" w:cs="Times New Roman"/>
          <w:i/>
          <w:iCs/>
          <w:sz w:val="24"/>
          <w:szCs w:val="24"/>
        </w:rPr>
        <w:t xml:space="preserve">Public Culture, </w:t>
      </w:r>
      <w:r w:rsidRPr="004E3B46">
        <w:rPr>
          <w:rFonts w:ascii="Times New Roman" w:hAnsi="Times New Roman" w:cs="Times New Roman"/>
          <w:sz w:val="24"/>
          <w:szCs w:val="24"/>
        </w:rPr>
        <w:t xml:space="preserve">14.1 </w:t>
      </w:r>
      <w:r w:rsidRPr="004E3B46">
        <w:rPr>
          <w:rFonts w:ascii="Times New Roman" w:hAnsi="Times New Roman" w:cs="Times New Roman"/>
          <w:sz w:val="24"/>
          <w:szCs w:val="24"/>
          <w:shd w:val="clear" w:color="auto" w:fill="FFFFFF"/>
        </w:rPr>
        <w:t>pp. 49-90</w:t>
      </w:r>
    </w:p>
    <w:p w14:paraId="13BE6BDC" w14:textId="77777777" w:rsidR="003664F7" w:rsidRPr="004E3B46" w:rsidRDefault="003664F7" w:rsidP="003664F7">
      <w:pPr>
        <w:spacing w:after="0" w:line="240" w:lineRule="auto"/>
        <w:ind w:left="-5" w:right="4098"/>
        <w:jc w:val="both"/>
        <w:rPr>
          <w:rFonts w:ascii="Times New Roman" w:eastAsia="Times New Roman" w:hAnsi="Times New Roman" w:cs="Times New Roman"/>
          <w:b/>
          <w:sz w:val="24"/>
          <w:szCs w:val="24"/>
        </w:rPr>
      </w:pPr>
    </w:p>
    <w:p w14:paraId="0B3C8D40" w14:textId="77777777" w:rsidR="003664F7" w:rsidRPr="004E3B46" w:rsidRDefault="003664F7" w:rsidP="003664F7">
      <w:pPr>
        <w:spacing w:after="0" w:line="240" w:lineRule="auto"/>
        <w:ind w:left="-5" w:right="4098"/>
        <w:jc w:val="both"/>
        <w:rPr>
          <w:rFonts w:ascii="Times New Roman" w:eastAsia="Times New Roman" w:hAnsi="Times New Roman" w:cs="Times New Roman"/>
          <w:b/>
          <w:sz w:val="24"/>
          <w:szCs w:val="24"/>
        </w:rPr>
      </w:pPr>
      <w:r w:rsidRPr="004E3B46">
        <w:rPr>
          <w:rFonts w:ascii="Times New Roman" w:eastAsia="Times New Roman" w:hAnsi="Times New Roman" w:cs="Times New Roman"/>
          <w:b/>
          <w:sz w:val="24"/>
          <w:szCs w:val="24"/>
        </w:rPr>
        <w:t>Suggested Reading</w:t>
      </w:r>
    </w:p>
    <w:p w14:paraId="2D0377D0" w14:textId="77777777" w:rsidR="003664F7" w:rsidRPr="004E3B46" w:rsidRDefault="003664F7" w:rsidP="003664F7">
      <w:pPr>
        <w:pStyle w:val="Default"/>
        <w:jc w:val="both"/>
        <w:rPr>
          <w:rFonts w:eastAsia="Times New Roman"/>
          <w:color w:val="auto"/>
          <w:lang w:val="en-US"/>
        </w:rPr>
      </w:pPr>
      <w:r w:rsidRPr="004E3B46">
        <w:rPr>
          <w:rFonts w:eastAsia="Times New Roman"/>
          <w:color w:val="auto"/>
          <w:lang w:val="en-US"/>
        </w:rPr>
        <w:t xml:space="preserve">Bodin, Jean 1992. </w:t>
      </w:r>
      <w:r w:rsidRPr="004E3B46">
        <w:rPr>
          <w:rFonts w:eastAsia="Times New Roman"/>
          <w:i/>
          <w:iCs/>
          <w:color w:val="auto"/>
          <w:lang w:val="en-US"/>
        </w:rPr>
        <w:t>On Sovereignty</w:t>
      </w:r>
      <w:r w:rsidRPr="004E3B46">
        <w:rPr>
          <w:rFonts w:eastAsia="Times New Roman"/>
          <w:color w:val="auto"/>
          <w:lang w:val="en-US"/>
        </w:rPr>
        <w:t xml:space="preserve"> Cambridge: Cambridge University Press.</w:t>
      </w:r>
    </w:p>
    <w:p w14:paraId="79183CCD" w14:textId="77777777" w:rsidR="003664F7" w:rsidRPr="004E3B46" w:rsidRDefault="003664F7" w:rsidP="003664F7">
      <w:pPr>
        <w:pStyle w:val="Default"/>
        <w:jc w:val="both"/>
        <w:rPr>
          <w:rFonts w:eastAsia="Times New Roman"/>
          <w:color w:val="auto"/>
          <w:lang w:val="en-US"/>
        </w:rPr>
      </w:pPr>
      <w:r w:rsidRPr="004E3B46">
        <w:rPr>
          <w:color w:val="auto"/>
          <w:shd w:val="clear" w:color="auto" w:fill="FFFFFF"/>
          <w:lang w:val="en-US"/>
        </w:rPr>
        <w:t xml:space="preserve">Derrida, Jacques 2001. </w:t>
      </w:r>
      <w:r w:rsidRPr="004E3B46">
        <w:rPr>
          <w:i/>
          <w:iCs/>
          <w:color w:val="auto"/>
          <w:shd w:val="clear" w:color="auto" w:fill="FFFFFF"/>
          <w:lang w:val="en-US"/>
        </w:rPr>
        <w:t>On Cosmopolitanism and Forgiveness</w:t>
      </w:r>
      <w:r w:rsidRPr="004E3B46">
        <w:rPr>
          <w:color w:val="auto"/>
          <w:shd w:val="clear" w:color="auto" w:fill="FFFFFF"/>
          <w:lang w:val="en-US"/>
        </w:rPr>
        <w:t xml:space="preserve">, London &amp; NY: Routledge, </w:t>
      </w:r>
    </w:p>
    <w:p w14:paraId="31E1874C"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eastAsia="Times New Roman" w:hAnsi="Times New Roman" w:cs="Times New Roman"/>
          <w:sz w:val="24"/>
          <w:szCs w:val="24"/>
        </w:rPr>
        <w:t xml:space="preserve">Elshtain, Jean Bethke 2006. </w:t>
      </w:r>
      <w:r w:rsidRPr="004E3B46">
        <w:rPr>
          <w:rFonts w:ascii="Times New Roman" w:eastAsia="Times New Roman" w:hAnsi="Times New Roman" w:cs="Times New Roman"/>
          <w:i/>
          <w:iCs/>
          <w:sz w:val="24"/>
          <w:szCs w:val="24"/>
        </w:rPr>
        <w:t>Sovereignty:</w:t>
      </w:r>
      <w:r w:rsidRPr="004E3B46">
        <w:rPr>
          <w:rFonts w:ascii="Times New Roman" w:eastAsia="Times New Roman" w:hAnsi="Times New Roman" w:cs="Times New Roman"/>
          <w:sz w:val="24"/>
          <w:szCs w:val="24"/>
        </w:rPr>
        <w:t xml:space="preserve"> </w:t>
      </w:r>
      <w:r w:rsidRPr="004E3B46">
        <w:rPr>
          <w:rFonts w:ascii="Times New Roman" w:eastAsia="Times New Roman" w:hAnsi="Times New Roman" w:cs="Times New Roman"/>
          <w:i/>
          <w:iCs/>
          <w:sz w:val="24"/>
          <w:szCs w:val="24"/>
        </w:rPr>
        <w:t>God, State and Self</w:t>
      </w:r>
      <w:r w:rsidRPr="004E3B46">
        <w:rPr>
          <w:rFonts w:ascii="Times New Roman" w:eastAsia="Times New Roman" w:hAnsi="Times New Roman" w:cs="Times New Roman"/>
          <w:sz w:val="24"/>
          <w:szCs w:val="24"/>
        </w:rPr>
        <w:t>. New York: Basic Books</w:t>
      </w:r>
      <w:r w:rsidRPr="004E3B46">
        <w:rPr>
          <w:rFonts w:ascii="Times New Roman" w:hAnsi="Times New Roman" w:cs="Times New Roman"/>
          <w:sz w:val="24"/>
          <w:szCs w:val="24"/>
        </w:rPr>
        <w:t xml:space="preserve"> </w:t>
      </w:r>
    </w:p>
    <w:p w14:paraId="34104E25"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Frank, Jason 2010. </w:t>
      </w:r>
      <w:r w:rsidRPr="004E3B46">
        <w:rPr>
          <w:rFonts w:ascii="Times New Roman" w:hAnsi="Times New Roman" w:cs="Times New Roman"/>
          <w:i/>
          <w:sz w:val="24"/>
          <w:szCs w:val="24"/>
        </w:rPr>
        <w:t>Constituent Moments: Enacting the People in Post-revolutionary America</w:t>
      </w:r>
      <w:r w:rsidRPr="004E3B46">
        <w:rPr>
          <w:rFonts w:ascii="Times New Roman" w:hAnsi="Times New Roman" w:cs="Times New Roman"/>
          <w:sz w:val="24"/>
          <w:szCs w:val="24"/>
        </w:rPr>
        <w:t>. Durham, NC: Duke University Press, chaps. 1 &amp; 3.</w:t>
      </w:r>
    </w:p>
    <w:p w14:paraId="7092AB9E"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Habermas, Jurgen 1994. “Three Normative Models of Democracy” </w:t>
      </w:r>
      <w:r w:rsidRPr="004E3B46">
        <w:rPr>
          <w:rFonts w:ascii="Times New Roman" w:hAnsi="Times New Roman" w:cs="Times New Roman"/>
          <w:i/>
          <w:sz w:val="24"/>
          <w:szCs w:val="24"/>
        </w:rPr>
        <w:t>Constellations</w:t>
      </w:r>
      <w:r w:rsidRPr="004E3B46">
        <w:rPr>
          <w:rFonts w:ascii="Times New Roman" w:hAnsi="Times New Roman" w:cs="Times New Roman"/>
          <w:sz w:val="24"/>
          <w:szCs w:val="24"/>
        </w:rPr>
        <w:t xml:space="preserve"> 1 (1): pp.1-10.</w:t>
      </w:r>
    </w:p>
    <w:p w14:paraId="45CEC5DB"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Habermas, Jurgen 2001 “Constitutional Democracy: A Paradoxical Union of Contradictory Principles?” </w:t>
      </w:r>
      <w:r w:rsidRPr="004E3B46">
        <w:rPr>
          <w:rFonts w:ascii="Times New Roman" w:hAnsi="Times New Roman" w:cs="Times New Roman"/>
          <w:i/>
          <w:sz w:val="24"/>
          <w:szCs w:val="24"/>
        </w:rPr>
        <w:t>Political Theory</w:t>
      </w:r>
      <w:r w:rsidRPr="004E3B46">
        <w:rPr>
          <w:rFonts w:ascii="Times New Roman" w:hAnsi="Times New Roman" w:cs="Times New Roman"/>
          <w:sz w:val="24"/>
          <w:szCs w:val="24"/>
        </w:rPr>
        <w:t>, 2:.6 pp. 766–781</w:t>
      </w:r>
    </w:p>
    <w:p w14:paraId="28894D55"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Habermas, Jurgen </w:t>
      </w:r>
      <w:r w:rsidRPr="004E3B46">
        <w:rPr>
          <w:rFonts w:ascii="Times New Roman" w:hAnsi="Times New Roman" w:cs="Times New Roman"/>
          <w:sz w:val="24"/>
          <w:szCs w:val="24"/>
          <w:shd w:val="clear" w:color="auto" w:fill="FFFFFF"/>
        </w:rPr>
        <w:t xml:space="preserve">1989. </w:t>
      </w:r>
      <w:r w:rsidRPr="004E3B46">
        <w:rPr>
          <w:rFonts w:ascii="Times New Roman" w:hAnsi="Times New Roman" w:cs="Times New Roman"/>
          <w:sz w:val="24"/>
          <w:szCs w:val="24"/>
        </w:rPr>
        <w:t xml:space="preserve">The Structural Transformation of the Public Sphere: </w:t>
      </w:r>
      <w:r w:rsidRPr="004E3B46">
        <w:rPr>
          <w:rFonts w:ascii="Times New Roman" w:hAnsi="Times New Roman" w:cs="Times New Roman"/>
          <w:i/>
          <w:sz w:val="24"/>
          <w:szCs w:val="24"/>
          <w:shd w:val="clear" w:color="auto" w:fill="FFFFFF"/>
        </w:rPr>
        <w:t>An Inquiry into a Category of Bourgeois Society</w:t>
      </w:r>
      <w:r w:rsidRPr="004E3B46">
        <w:rPr>
          <w:rFonts w:ascii="Times New Roman" w:hAnsi="Times New Roman" w:cs="Times New Roman"/>
          <w:sz w:val="24"/>
          <w:szCs w:val="24"/>
          <w:shd w:val="clear" w:color="auto" w:fill="FFFFFF"/>
        </w:rPr>
        <w:t xml:space="preserve">. London: Polity Press, </w:t>
      </w:r>
    </w:p>
    <w:p w14:paraId="36688980" w14:textId="77777777" w:rsidR="003664F7" w:rsidRPr="004E3B46" w:rsidRDefault="003664F7" w:rsidP="003664F7">
      <w:pPr>
        <w:pStyle w:val="Default"/>
        <w:jc w:val="both"/>
        <w:rPr>
          <w:rFonts w:eastAsia="Times New Roman"/>
          <w:color w:val="auto"/>
          <w:lang w:val="en-US"/>
        </w:rPr>
      </w:pPr>
      <w:r w:rsidRPr="004E3B46">
        <w:rPr>
          <w:rFonts w:eastAsia="Times New Roman"/>
          <w:color w:val="auto"/>
          <w:lang w:val="en-US"/>
        </w:rPr>
        <w:t xml:space="preserve">Hinsley, F. H. 1986. </w:t>
      </w:r>
      <w:r w:rsidRPr="004E3B46">
        <w:rPr>
          <w:rFonts w:eastAsia="Times New Roman"/>
          <w:i/>
          <w:iCs/>
          <w:color w:val="auto"/>
          <w:lang w:val="en-US"/>
        </w:rPr>
        <w:t>Sovereignty,</w:t>
      </w:r>
      <w:r w:rsidRPr="004E3B46">
        <w:rPr>
          <w:rFonts w:eastAsia="Times New Roman"/>
          <w:color w:val="auto"/>
          <w:lang w:val="en-US"/>
        </w:rPr>
        <w:t xml:space="preserve"> Cambridge: Cambridge University Press.</w:t>
      </w:r>
    </w:p>
    <w:p w14:paraId="636FC23F"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Honig, Bonnie 2001. “Dead Rights, Live Futures: A Reply to Habermas’s ‘Constitutional Democracy’.” </w:t>
      </w:r>
      <w:r w:rsidRPr="004E3B46">
        <w:rPr>
          <w:rFonts w:ascii="Times New Roman" w:hAnsi="Times New Roman" w:cs="Times New Roman"/>
          <w:i/>
          <w:sz w:val="24"/>
          <w:szCs w:val="24"/>
        </w:rPr>
        <w:t>Political Theory</w:t>
      </w:r>
      <w:r w:rsidRPr="004E3B46">
        <w:rPr>
          <w:rFonts w:ascii="Times New Roman" w:hAnsi="Times New Roman" w:cs="Times New Roman"/>
          <w:sz w:val="24"/>
          <w:szCs w:val="24"/>
        </w:rPr>
        <w:t>, 29:6 pp. 792-805</w:t>
      </w:r>
    </w:p>
    <w:p w14:paraId="517BE76B"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Lippmann, Walter </w:t>
      </w:r>
      <w:r w:rsidRPr="004E3B46">
        <w:rPr>
          <w:rFonts w:ascii="Times New Roman" w:hAnsi="Times New Roman" w:cs="Times New Roman"/>
          <w:sz w:val="24"/>
          <w:szCs w:val="24"/>
          <w:shd w:val="clear" w:color="auto" w:fill="FFFFFF"/>
        </w:rPr>
        <w:t>1933.</w:t>
      </w:r>
      <w:r w:rsidRPr="004E3B46">
        <w:rPr>
          <w:rFonts w:ascii="Times New Roman" w:hAnsi="Times New Roman" w:cs="Times New Roman"/>
          <w:sz w:val="24"/>
          <w:szCs w:val="24"/>
        </w:rPr>
        <w:t xml:space="preserve"> </w:t>
      </w:r>
      <w:r w:rsidRPr="004E3B46">
        <w:rPr>
          <w:rFonts w:ascii="Times New Roman" w:hAnsi="Times New Roman" w:cs="Times New Roman"/>
          <w:i/>
          <w:sz w:val="24"/>
          <w:szCs w:val="24"/>
        </w:rPr>
        <w:t xml:space="preserve">Public Opinion </w:t>
      </w:r>
      <w:r w:rsidRPr="004E3B46">
        <w:rPr>
          <w:rFonts w:ascii="Times New Roman" w:hAnsi="Times New Roman" w:cs="Times New Roman"/>
          <w:sz w:val="24"/>
          <w:szCs w:val="24"/>
          <w:shd w:val="clear" w:color="auto" w:fill="FFFFFF"/>
        </w:rPr>
        <w:t xml:space="preserve">New York, Harcourt. Brace and Company, </w:t>
      </w:r>
    </w:p>
    <w:p w14:paraId="1969C95E"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Sanders, Lynn 1997. “Against Deliberation.” </w:t>
      </w:r>
      <w:r w:rsidRPr="004E3B46">
        <w:rPr>
          <w:rFonts w:ascii="Times New Roman" w:hAnsi="Times New Roman" w:cs="Times New Roman"/>
          <w:i/>
          <w:sz w:val="24"/>
          <w:szCs w:val="24"/>
        </w:rPr>
        <w:t>Political Theory</w:t>
      </w:r>
      <w:r w:rsidRPr="004E3B46">
        <w:rPr>
          <w:rFonts w:ascii="Times New Roman" w:hAnsi="Times New Roman" w:cs="Times New Roman"/>
          <w:sz w:val="24"/>
          <w:szCs w:val="24"/>
        </w:rPr>
        <w:t xml:space="preserve"> 25.3: 347-76</w:t>
      </w:r>
    </w:p>
    <w:p w14:paraId="0A5ED84B" w14:textId="77777777" w:rsidR="003664F7" w:rsidRPr="004E3B46" w:rsidRDefault="003664F7" w:rsidP="003664F7">
      <w:pPr>
        <w:pStyle w:val="Default"/>
        <w:jc w:val="both"/>
        <w:rPr>
          <w:rFonts w:eastAsia="Times New Roman"/>
          <w:color w:val="auto"/>
          <w:lang w:val="en-US"/>
        </w:rPr>
      </w:pPr>
      <w:r w:rsidRPr="004E3B46">
        <w:rPr>
          <w:rFonts w:eastAsia="Times New Roman"/>
          <w:color w:val="auto"/>
          <w:lang w:val="en-US"/>
        </w:rPr>
        <w:t xml:space="preserve">Schmitt, Carl 2006. </w:t>
      </w:r>
      <w:r w:rsidRPr="004E3B46">
        <w:rPr>
          <w:rFonts w:eastAsia="Times New Roman"/>
          <w:i/>
          <w:iCs/>
          <w:color w:val="auto"/>
          <w:lang w:val="en-US"/>
        </w:rPr>
        <w:t>Political Theology: Four chapters on the Concept of Sovereignty</w:t>
      </w:r>
      <w:r w:rsidRPr="004E3B46">
        <w:rPr>
          <w:rFonts w:eastAsia="Times New Roman"/>
          <w:color w:val="auto"/>
          <w:lang w:val="en-US"/>
        </w:rPr>
        <w:t xml:space="preserve"> George Schwab ed. Chicago: University of Chicago Press</w:t>
      </w:r>
    </w:p>
    <w:p w14:paraId="739C711C"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b/>
          <w:bCs/>
          <w:iCs/>
          <w:color w:val="FF0000"/>
          <w:sz w:val="24"/>
          <w:szCs w:val="24"/>
        </w:rPr>
      </w:pPr>
    </w:p>
    <w:p w14:paraId="53AC4465" w14:textId="77777777" w:rsidR="003664F7" w:rsidRPr="004E3B46" w:rsidRDefault="003664F7" w:rsidP="003664F7">
      <w:pPr>
        <w:autoSpaceDE w:val="0"/>
        <w:autoSpaceDN w:val="0"/>
        <w:adjustRightInd w:val="0"/>
        <w:spacing w:after="0" w:line="240" w:lineRule="auto"/>
        <w:jc w:val="both"/>
        <w:rPr>
          <w:rFonts w:ascii="Times New Roman" w:eastAsia="Times New Roman" w:hAnsi="Times New Roman" w:cs="Times New Roman"/>
          <w:b/>
          <w:sz w:val="24"/>
          <w:szCs w:val="24"/>
        </w:rPr>
      </w:pPr>
      <w:r w:rsidRPr="004E3B46">
        <w:rPr>
          <w:rFonts w:ascii="Times New Roman" w:hAnsi="Times New Roman" w:cs="Times New Roman"/>
          <w:b/>
          <w:bCs/>
          <w:iCs/>
          <w:color w:val="FF0000"/>
          <w:sz w:val="24"/>
          <w:szCs w:val="24"/>
        </w:rPr>
        <w:t xml:space="preserve">Solidarity: </w:t>
      </w:r>
      <w:r w:rsidRPr="004E3B46">
        <w:rPr>
          <w:rFonts w:ascii="Times New Roman" w:eastAsia="Times New Roman" w:hAnsi="Times New Roman" w:cs="Times New Roman"/>
          <w:b/>
          <w:sz w:val="24"/>
          <w:szCs w:val="24"/>
        </w:rPr>
        <w:t>Required Reading</w:t>
      </w:r>
    </w:p>
    <w:p w14:paraId="12C8AF09" w14:textId="77777777" w:rsidR="003664F7" w:rsidRPr="004E3B46" w:rsidRDefault="003664F7" w:rsidP="003664F7">
      <w:pPr>
        <w:spacing w:after="0" w:line="240" w:lineRule="auto"/>
        <w:contextualSpacing/>
        <w:jc w:val="both"/>
        <w:rPr>
          <w:rFonts w:ascii="Times New Roman" w:hAnsi="Times New Roman" w:cs="Times New Roman"/>
          <w:sz w:val="24"/>
          <w:szCs w:val="24"/>
        </w:rPr>
      </w:pPr>
      <w:r w:rsidRPr="004E3B46">
        <w:rPr>
          <w:rFonts w:ascii="Times New Roman" w:hAnsi="Times New Roman" w:cs="Times New Roman"/>
          <w:sz w:val="24"/>
          <w:szCs w:val="24"/>
        </w:rPr>
        <w:t xml:space="preserve">Appiah, </w:t>
      </w:r>
      <w:r w:rsidRPr="004E3B46">
        <w:rPr>
          <w:rFonts w:ascii="Times New Roman" w:hAnsi="Times New Roman" w:cs="Times New Roman"/>
          <w:sz w:val="24"/>
          <w:szCs w:val="24"/>
          <w:shd w:val="clear" w:color="auto" w:fill="FFFFFF"/>
        </w:rPr>
        <w:t>Kwame</w:t>
      </w:r>
      <w:r w:rsidRPr="004E3B46">
        <w:rPr>
          <w:rFonts w:ascii="Times New Roman" w:hAnsi="Times New Roman" w:cs="Times New Roman"/>
          <w:sz w:val="24"/>
          <w:szCs w:val="24"/>
        </w:rPr>
        <w:t xml:space="preserve"> 2006. </w:t>
      </w:r>
      <w:r w:rsidRPr="004E3B46">
        <w:rPr>
          <w:rFonts w:ascii="Times New Roman" w:hAnsi="Times New Roman" w:cs="Times New Roman"/>
          <w:i/>
          <w:iCs/>
          <w:sz w:val="24"/>
          <w:szCs w:val="24"/>
        </w:rPr>
        <w:t xml:space="preserve">Cosmopolitanism: Ethics in a World of Strangers. </w:t>
      </w:r>
      <w:r w:rsidRPr="004E3B46">
        <w:rPr>
          <w:rFonts w:ascii="Times New Roman" w:hAnsi="Times New Roman" w:cs="Times New Roman"/>
          <w:sz w:val="24"/>
          <w:szCs w:val="24"/>
        </w:rPr>
        <w:t>New York: W.W. Norton &amp; Co. Chps.2-4.</w:t>
      </w:r>
    </w:p>
    <w:p w14:paraId="37EFA5AA" w14:textId="77777777" w:rsidR="003664F7" w:rsidRPr="004E3B46" w:rsidRDefault="003664F7" w:rsidP="003664F7">
      <w:pPr>
        <w:autoSpaceDE w:val="0"/>
        <w:autoSpaceDN w:val="0"/>
        <w:adjustRightInd w:val="0"/>
        <w:spacing w:after="0" w:line="240" w:lineRule="auto"/>
        <w:contextualSpacing/>
        <w:jc w:val="both"/>
        <w:rPr>
          <w:rFonts w:ascii="Times New Roman" w:hAnsi="Times New Roman" w:cs="Times New Roman"/>
          <w:sz w:val="24"/>
          <w:szCs w:val="24"/>
        </w:rPr>
      </w:pPr>
      <w:r w:rsidRPr="004E3B46">
        <w:rPr>
          <w:rFonts w:ascii="Times New Roman" w:hAnsi="Times New Roman" w:cs="Times New Roman"/>
          <w:sz w:val="24"/>
          <w:szCs w:val="24"/>
        </w:rPr>
        <w:t xml:space="preserve">Benhabib, Seyla 2008. </w:t>
      </w:r>
      <w:r w:rsidRPr="004E3B46">
        <w:rPr>
          <w:rFonts w:ascii="Times New Roman" w:hAnsi="Times New Roman" w:cs="Times New Roman"/>
          <w:i/>
          <w:iCs/>
          <w:sz w:val="24"/>
          <w:szCs w:val="24"/>
        </w:rPr>
        <w:t xml:space="preserve">Another Cosmopolitanism. </w:t>
      </w:r>
      <w:r w:rsidRPr="004E3B46">
        <w:rPr>
          <w:rFonts w:ascii="Times New Roman" w:hAnsi="Times New Roman" w:cs="Times New Roman"/>
          <w:sz w:val="24"/>
          <w:szCs w:val="24"/>
        </w:rPr>
        <w:t>Oxford: Oxford University Press.</w:t>
      </w:r>
    </w:p>
    <w:p w14:paraId="7FB349D7" w14:textId="77777777" w:rsidR="003664F7" w:rsidRPr="004E3B46" w:rsidRDefault="003664F7" w:rsidP="003664F7">
      <w:pPr>
        <w:autoSpaceDE w:val="0"/>
        <w:autoSpaceDN w:val="0"/>
        <w:adjustRightInd w:val="0"/>
        <w:spacing w:after="0" w:line="240" w:lineRule="auto"/>
        <w:contextualSpacing/>
        <w:jc w:val="both"/>
        <w:rPr>
          <w:rFonts w:ascii="Times New Roman" w:hAnsi="Times New Roman" w:cs="Times New Roman"/>
          <w:sz w:val="24"/>
          <w:szCs w:val="24"/>
        </w:rPr>
      </w:pPr>
      <w:r w:rsidRPr="004E3B46">
        <w:rPr>
          <w:rFonts w:ascii="Times New Roman" w:hAnsi="Times New Roman" w:cs="Times New Roman"/>
          <w:sz w:val="24"/>
          <w:szCs w:val="24"/>
        </w:rPr>
        <w:t xml:space="preserve">Calhoun, Craig J. 2002. “Imagining Solidarity: Cosmopolitanism, Constitutional Patriotism and the Public Sphere” </w:t>
      </w:r>
      <w:r w:rsidRPr="004E3B46">
        <w:rPr>
          <w:rFonts w:ascii="Times New Roman" w:hAnsi="Times New Roman" w:cs="Times New Roman"/>
          <w:i/>
          <w:iCs/>
          <w:sz w:val="24"/>
          <w:szCs w:val="24"/>
        </w:rPr>
        <w:t xml:space="preserve">Public Culture </w:t>
      </w:r>
      <w:r w:rsidRPr="004E3B46">
        <w:rPr>
          <w:rFonts w:ascii="Times New Roman" w:hAnsi="Times New Roman" w:cs="Times New Roman"/>
          <w:iCs/>
          <w:sz w:val="24"/>
          <w:szCs w:val="24"/>
        </w:rPr>
        <w:t xml:space="preserve">Vol: 14. No: 2. pp. </w:t>
      </w:r>
      <w:r w:rsidRPr="004E3B46">
        <w:rPr>
          <w:rFonts w:ascii="Times New Roman" w:hAnsi="Times New Roman" w:cs="Times New Roman"/>
          <w:sz w:val="24"/>
          <w:szCs w:val="24"/>
        </w:rPr>
        <w:t xml:space="preserve">147‐171. </w:t>
      </w:r>
    </w:p>
    <w:p w14:paraId="1C24AA34" w14:textId="77777777" w:rsidR="003664F7" w:rsidRPr="004E3B46" w:rsidRDefault="003664F7" w:rsidP="003664F7">
      <w:pPr>
        <w:autoSpaceDE w:val="0"/>
        <w:autoSpaceDN w:val="0"/>
        <w:adjustRightInd w:val="0"/>
        <w:spacing w:after="0" w:line="240" w:lineRule="auto"/>
        <w:contextualSpacing/>
        <w:jc w:val="both"/>
        <w:rPr>
          <w:rFonts w:ascii="Times New Roman" w:hAnsi="Times New Roman" w:cs="Times New Roman"/>
          <w:sz w:val="24"/>
          <w:szCs w:val="24"/>
        </w:rPr>
      </w:pPr>
      <w:r w:rsidRPr="004E3B46">
        <w:rPr>
          <w:rFonts w:ascii="Times New Roman" w:hAnsi="Times New Roman" w:cs="Times New Roman"/>
          <w:sz w:val="24"/>
          <w:szCs w:val="24"/>
        </w:rPr>
        <w:t>Coulthard, Glen &amp; Leanne Betasamosake Simpson 2016. “Grounded Normativity/Place‐Based Solidarity” American</w:t>
      </w:r>
      <w:r w:rsidRPr="004E3B46">
        <w:rPr>
          <w:rFonts w:ascii="Times New Roman" w:hAnsi="Times New Roman" w:cs="Times New Roman"/>
          <w:i/>
          <w:iCs/>
          <w:sz w:val="24"/>
          <w:szCs w:val="24"/>
        </w:rPr>
        <w:t xml:space="preserve"> Quarterly </w:t>
      </w:r>
      <w:r w:rsidRPr="004E3B46">
        <w:rPr>
          <w:rFonts w:ascii="Times New Roman" w:hAnsi="Times New Roman" w:cs="Times New Roman"/>
          <w:sz w:val="24"/>
          <w:szCs w:val="24"/>
        </w:rPr>
        <w:t>68. No. 2. pp. 249‐255.</w:t>
      </w:r>
    </w:p>
    <w:p w14:paraId="45A25259" w14:textId="77777777" w:rsidR="003664F7" w:rsidRPr="004E3B46" w:rsidRDefault="003664F7" w:rsidP="003664F7">
      <w:pPr>
        <w:shd w:val="clear" w:color="auto" w:fill="FFFFFF"/>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Dobson, Andrew 2006. “Thick Cosmopolitanism” </w:t>
      </w:r>
      <w:r w:rsidRPr="004E3B46">
        <w:rPr>
          <w:rFonts w:ascii="Times New Roman" w:hAnsi="Times New Roman" w:cs="Times New Roman"/>
          <w:i/>
          <w:sz w:val="24"/>
          <w:szCs w:val="24"/>
        </w:rPr>
        <w:t>Political Studies,</w:t>
      </w:r>
      <w:r w:rsidRPr="004E3B46">
        <w:rPr>
          <w:rFonts w:ascii="Times New Roman" w:hAnsi="Times New Roman" w:cs="Times New Roman"/>
          <w:sz w:val="24"/>
          <w:szCs w:val="24"/>
        </w:rPr>
        <w:t xml:space="preserve"> 54. 165-184. </w:t>
      </w:r>
    </w:p>
    <w:p w14:paraId="7F3E08C7" w14:textId="77777777" w:rsidR="003664F7" w:rsidRPr="004E3B46" w:rsidRDefault="003664F7" w:rsidP="003664F7">
      <w:pPr>
        <w:autoSpaceDE w:val="0"/>
        <w:autoSpaceDN w:val="0"/>
        <w:adjustRightInd w:val="0"/>
        <w:spacing w:after="0" w:line="240" w:lineRule="auto"/>
        <w:contextualSpacing/>
        <w:jc w:val="both"/>
        <w:rPr>
          <w:rFonts w:ascii="Times New Roman" w:hAnsi="Times New Roman" w:cs="Times New Roman"/>
          <w:i/>
          <w:iCs/>
          <w:sz w:val="24"/>
          <w:szCs w:val="24"/>
        </w:rPr>
      </w:pPr>
      <w:r w:rsidRPr="004E3B46">
        <w:rPr>
          <w:rFonts w:ascii="Times New Roman" w:hAnsi="Times New Roman" w:cs="Times New Roman"/>
          <w:sz w:val="24"/>
          <w:szCs w:val="24"/>
        </w:rPr>
        <w:t xml:space="preserve">Gould, Carol 2007. “Transnational Solidarities” </w:t>
      </w:r>
      <w:r w:rsidRPr="004E3B46">
        <w:rPr>
          <w:rFonts w:ascii="Times New Roman" w:hAnsi="Times New Roman" w:cs="Times New Roman"/>
          <w:i/>
          <w:iCs/>
          <w:sz w:val="24"/>
          <w:szCs w:val="24"/>
        </w:rPr>
        <w:t>Journal of Social Philosophy</w:t>
      </w:r>
      <w:r w:rsidRPr="004E3B46">
        <w:rPr>
          <w:rFonts w:ascii="Times New Roman" w:hAnsi="Times New Roman" w:cs="Times New Roman"/>
          <w:sz w:val="24"/>
          <w:szCs w:val="24"/>
        </w:rPr>
        <w:t>, Vol. 38 No. 1. 148–164.</w:t>
      </w:r>
    </w:p>
    <w:p w14:paraId="09E3C271" w14:textId="77777777" w:rsidR="003664F7" w:rsidRPr="004E3B46" w:rsidRDefault="003664F7" w:rsidP="003664F7">
      <w:pPr>
        <w:autoSpaceDE w:val="0"/>
        <w:autoSpaceDN w:val="0"/>
        <w:adjustRightInd w:val="0"/>
        <w:spacing w:after="0" w:line="240" w:lineRule="auto"/>
        <w:contextualSpacing/>
        <w:jc w:val="both"/>
        <w:rPr>
          <w:rFonts w:ascii="Times New Roman" w:hAnsi="Times New Roman" w:cs="Times New Roman"/>
          <w:sz w:val="24"/>
          <w:szCs w:val="24"/>
        </w:rPr>
      </w:pPr>
      <w:r w:rsidRPr="004E3B46">
        <w:rPr>
          <w:rFonts w:ascii="Times New Roman" w:hAnsi="Times New Roman" w:cs="Times New Roman"/>
          <w:sz w:val="24"/>
          <w:szCs w:val="24"/>
        </w:rPr>
        <w:t>Habermas, Jurgen</w:t>
      </w:r>
      <w:r w:rsidRPr="004E3B46">
        <w:rPr>
          <w:rFonts w:ascii="Times New Roman" w:hAnsi="Times New Roman" w:cs="Times New Roman"/>
          <w:sz w:val="24"/>
          <w:szCs w:val="24"/>
          <w:shd w:val="clear" w:color="auto" w:fill="FFFFFF"/>
        </w:rPr>
        <w:t xml:space="preserve"> 1990.</w:t>
      </w:r>
      <w:r w:rsidRPr="004E3B46">
        <w:rPr>
          <w:rFonts w:ascii="Times New Roman" w:hAnsi="Times New Roman" w:cs="Times New Roman"/>
          <w:color w:val="000000"/>
          <w:sz w:val="24"/>
          <w:szCs w:val="24"/>
          <w:shd w:val="clear" w:color="auto" w:fill="FFFFFF"/>
        </w:rPr>
        <w:t xml:space="preserve"> “Justice and Solidarity: On the discussion concerning stage 6.” In: T. E. Wren (ed.), </w:t>
      </w:r>
      <w:r w:rsidRPr="004E3B46">
        <w:rPr>
          <w:rFonts w:ascii="Times New Roman" w:hAnsi="Times New Roman" w:cs="Times New Roman"/>
          <w:i/>
          <w:color w:val="000000"/>
          <w:sz w:val="24"/>
          <w:szCs w:val="24"/>
          <w:shd w:val="clear" w:color="auto" w:fill="FFFFFF"/>
        </w:rPr>
        <w:t>The Moral Domain.</w:t>
      </w:r>
      <w:r w:rsidRPr="004E3B46">
        <w:rPr>
          <w:rFonts w:ascii="Times New Roman" w:hAnsi="Times New Roman" w:cs="Times New Roman"/>
          <w:color w:val="000000"/>
          <w:sz w:val="24"/>
          <w:szCs w:val="24"/>
          <w:shd w:val="clear" w:color="auto" w:fill="FFFFFF"/>
        </w:rPr>
        <w:t xml:space="preserve"> Cambridge, MA: MIT Press. 224-251</w:t>
      </w:r>
      <w:r w:rsidRPr="004E3B46">
        <w:rPr>
          <w:rFonts w:ascii="Times New Roman" w:hAnsi="Times New Roman" w:cs="Times New Roman"/>
          <w:sz w:val="24"/>
          <w:szCs w:val="24"/>
          <w:shd w:val="clear" w:color="auto" w:fill="FFFFFF"/>
        </w:rPr>
        <w:t>.</w:t>
      </w:r>
    </w:p>
    <w:p w14:paraId="01A71E2E" w14:textId="77777777" w:rsidR="003664F7" w:rsidRPr="004E3B46" w:rsidRDefault="003664F7" w:rsidP="003664F7">
      <w:pPr>
        <w:autoSpaceDE w:val="0"/>
        <w:autoSpaceDN w:val="0"/>
        <w:adjustRightInd w:val="0"/>
        <w:spacing w:after="0" w:line="240" w:lineRule="auto"/>
        <w:contextualSpacing/>
        <w:jc w:val="both"/>
        <w:rPr>
          <w:rFonts w:ascii="Times New Roman" w:hAnsi="Times New Roman" w:cs="Times New Roman"/>
          <w:sz w:val="24"/>
          <w:szCs w:val="24"/>
        </w:rPr>
      </w:pPr>
      <w:r w:rsidRPr="004E3B46">
        <w:rPr>
          <w:rFonts w:ascii="Times New Roman" w:hAnsi="Times New Roman" w:cs="Times New Roman"/>
          <w:sz w:val="24"/>
          <w:szCs w:val="24"/>
        </w:rPr>
        <w:t xml:space="preserve">Harvey, Jean 2007. “Moral Solidarity and Empathetic Understanding: The Moral Value and Scope of the Relationship” </w:t>
      </w:r>
      <w:r w:rsidRPr="004E3B46">
        <w:rPr>
          <w:rFonts w:ascii="Times New Roman" w:hAnsi="Times New Roman" w:cs="Times New Roman"/>
          <w:i/>
          <w:sz w:val="24"/>
          <w:szCs w:val="24"/>
        </w:rPr>
        <w:t>Journal of Social Philosophy,</w:t>
      </w:r>
      <w:r w:rsidRPr="004E3B46">
        <w:rPr>
          <w:rFonts w:ascii="Times New Roman" w:hAnsi="Times New Roman" w:cs="Times New Roman"/>
          <w:sz w:val="24"/>
          <w:szCs w:val="24"/>
        </w:rPr>
        <w:t xml:space="preserve"> Vol: 38. No. 1: 22</w:t>
      </w:r>
    </w:p>
    <w:p w14:paraId="033D75E0" w14:textId="77777777" w:rsidR="003664F7" w:rsidRPr="004E3B46" w:rsidRDefault="003664F7" w:rsidP="003664F7">
      <w:pPr>
        <w:autoSpaceDE w:val="0"/>
        <w:autoSpaceDN w:val="0"/>
        <w:adjustRightInd w:val="0"/>
        <w:spacing w:after="0" w:line="240" w:lineRule="auto"/>
        <w:contextualSpacing/>
        <w:jc w:val="both"/>
        <w:rPr>
          <w:rFonts w:ascii="Times New Roman" w:hAnsi="Times New Roman" w:cs="Times New Roman"/>
          <w:sz w:val="24"/>
          <w:szCs w:val="24"/>
        </w:rPr>
      </w:pPr>
      <w:r w:rsidRPr="004E3B46">
        <w:rPr>
          <w:rFonts w:ascii="Times New Roman" w:hAnsi="Times New Roman" w:cs="Times New Roman"/>
          <w:sz w:val="24"/>
          <w:szCs w:val="24"/>
        </w:rPr>
        <w:t xml:space="preserve">Kolers, Avery 2012. “Dynamics of Solidarity” </w:t>
      </w:r>
      <w:r w:rsidRPr="004E3B46">
        <w:rPr>
          <w:rFonts w:ascii="Times New Roman" w:hAnsi="Times New Roman" w:cs="Times New Roman"/>
          <w:i/>
          <w:iCs/>
          <w:sz w:val="24"/>
          <w:szCs w:val="24"/>
        </w:rPr>
        <w:t xml:space="preserve">Journal of Political Philosophy, </w:t>
      </w:r>
      <w:r w:rsidRPr="004E3B46">
        <w:rPr>
          <w:rFonts w:ascii="Times New Roman" w:hAnsi="Times New Roman" w:cs="Times New Roman"/>
          <w:sz w:val="24"/>
          <w:szCs w:val="24"/>
        </w:rPr>
        <w:t>20. No. 4: 365‐383.</w:t>
      </w:r>
    </w:p>
    <w:p w14:paraId="67DFB777" w14:textId="77777777" w:rsidR="003664F7" w:rsidRPr="004E3B46" w:rsidRDefault="003664F7" w:rsidP="003664F7">
      <w:pPr>
        <w:spacing w:after="0" w:line="240" w:lineRule="auto"/>
        <w:contextualSpacing/>
        <w:jc w:val="both"/>
        <w:rPr>
          <w:rFonts w:ascii="Times New Roman" w:hAnsi="Times New Roman" w:cs="Times New Roman"/>
          <w:sz w:val="24"/>
          <w:szCs w:val="24"/>
          <w:shd w:val="clear" w:color="auto" w:fill="FFFFFF"/>
        </w:rPr>
      </w:pPr>
      <w:r w:rsidRPr="004E3B46">
        <w:rPr>
          <w:rFonts w:ascii="Times New Roman" w:hAnsi="Times New Roman" w:cs="Times New Roman"/>
          <w:sz w:val="24"/>
          <w:szCs w:val="24"/>
        </w:rPr>
        <w:t xml:space="preserve">Meulen, R. and R. Houtepen 2012. “Solidarity” in </w:t>
      </w:r>
      <w:r w:rsidRPr="004E3B46">
        <w:rPr>
          <w:rFonts w:ascii="Times New Roman" w:hAnsi="Times New Roman" w:cs="Times New Roman"/>
          <w:i/>
          <w:sz w:val="24"/>
          <w:szCs w:val="24"/>
        </w:rPr>
        <w:t xml:space="preserve">Encyclopedia of Applied Ethics, </w:t>
      </w:r>
      <w:r w:rsidRPr="004E3B46">
        <w:rPr>
          <w:rFonts w:ascii="Times New Roman" w:hAnsi="Times New Roman" w:cs="Times New Roman"/>
          <w:sz w:val="24"/>
          <w:szCs w:val="24"/>
        </w:rPr>
        <w:t xml:space="preserve">R. Chadwick ed., Oxford:  Elsevier, </w:t>
      </w:r>
      <w:r w:rsidRPr="004E3B46">
        <w:rPr>
          <w:rFonts w:ascii="Times New Roman" w:hAnsi="Times New Roman" w:cs="Times New Roman"/>
          <w:sz w:val="24"/>
          <w:szCs w:val="24"/>
          <w:shd w:val="clear" w:color="auto" w:fill="FFFFFF"/>
        </w:rPr>
        <w:t xml:space="preserve">pp. 224–251. </w:t>
      </w:r>
    </w:p>
    <w:p w14:paraId="0C8E3233"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Sangiovanni, Andrea 2016. “Solidarity as Joint Action” </w:t>
      </w:r>
      <w:r w:rsidRPr="004E3B46">
        <w:rPr>
          <w:rFonts w:ascii="Times New Roman" w:hAnsi="Times New Roman" w:cs="Times New Roman"/>
          <w:i/>
          <w:sz w:val="24"/>
          <w:szCs w:val="24"/>
        </w:rPr>
        <w:t>Journal of Applied Philosophy</w:t>
      </w:r>
      <w:r w:rsidRPr="004E3B46">
        <w:rPr>
          <w:rFonts w:ascii="Times New Roman" w:hAnsi="Times New Roman" w:cs="Times New Roman"/>
          <w:sz w:val="24"/>
          <w:szCs w:val="24"/>
        </w:rPr>
        <w:t xml:space="preserve"> Vol. 34. No. 4. 11 340-359. </w:t>
      </w:r>
    </w:p>
    <w:p w14:paraId="46289137" w14:textId="77777777" w:rsidR="003664F7" w:rsidRPr="004E3B46" w:rsidRDefault="003664F7" w:rsidP="003664F7">
      <w:pPr>
        <w:autoSpaceDE w:val="0"/>
        <w:autoSpaceDN w:val="0"/>
        <w:adjustRightInd w:val="0"/>
        <w:spacing w:after="0" w:line="240" w:lineRule="auto"/>
        <w:contextualSpacing/>
        <w:jc w:val="both"/>
        <w:rPr>
          <w:rFonts w:ascii="Times New Roman" w:hAnsi="Times New Roman" w:cs="Times New Roman"/>
          <w:sz w:val="24"/>
          <w:szCs w:val="24"/>
        </w:rPr>
      </w:pPr>
      <w:r w:rsidRPr="004E3B46">
        <w:rPr>
          <w:rFonts w:ascii="Times New Roman" w:hAnsi="Times New Roman" w:cs="Times New Roman"/>
          <w:sz w:val="24"/>
          <w:szCs w:val="24"/>
        </w:rPr>
        <w:lastRenderedPageBreak/>
        <w:t xml:space="preserve">Scholz, Sally 2009. </w:t>
      </w:r>
      <w:r w:rsidRPr="004E3B46">
        <w:rPr>
          <w:rFonts w:ascii="Times New Roman" w:hAnsi="Times New Roman" w:cs="Times New Roman"/>
          <w:i/>
          <w:iCs/>
          <w:sz w:val="24"/>
          <w:szCs w:val="24"/>
        </w:rPr>
        <w:t>Political Solidarit</w:t>
      </w:r>
      <w:r w:rsidRPr="004E3B46">
        <w:rPr>
          <w:rFonts w:ascii="Times New Roman" w:hAnsi="Times New Roman" w:cs="Times New Roman"/>
          <w:sz w:val="24"/>
          <w:szCs w:val="24"/>
        </w:rPr>
        <w:t>y Penn State University Press. pp. 1‐112.</w:t>
      </w:r>
    </w:p>
    <w:p w14:paraId="1D57B7C9" w14:textId="77777777" w:rsidR="003664F7" w:rsidRPr="004E3B46" w:rsidRDefault="003664F7" w:rsidP="003664F7">
      <w:pPr>
        <w:autoSpaceDE w:val="0"/>
        <w:autoSpaceDN w:val="0"/>
        <w:adjustRightInd w:val="0"/>
        <w:spacing w:after="0" w:line="240" w:lineRule="auto"/>
        <w:contextualSpacing/>
        <w:jc w:val="both"/>
        <w:rPr>
          <w:rFonts w:ascii="Times New Roman" w:hAnsi="Times New Roman" w:cs="Times New Roman"/>
          <w:sz w:val="24"/>
          <w:szCs w:val="24"/>
        </w:rPr>
      </w:pPr>
      <w:r w:rsidRPr="004E3B46">
        <w:rPr>
          <w:rFonts w:ascii="Times New Roman" w:hAnsi="Times New Roman" w:cs="Times New Roman"/>
          <w:sz w:val="24"/>
          <w:szCs w:val="24"/>
        </w:rPr>
        <w:t xml:space="preserve">Waldron, Jeremy 2000. “What is Cosmopolitan?” </w:t>
      </w:r>
      <w:r w:rsidRPr="004E3B46">
        <w:rPr>
          <w:rFonts w:ascii="Times New Roman" w:hAnsi="Times New Roman" w:cs="Times New Roman"/>
          <w:i/>
          <w:iCs/>
          <w:sz w:val="24"/>
          <w:szCs w:val="24"/>
        </w:rPr>
        <w:t xml:space="preserve">The Journal of Political Philosophy </w:t>
      </w:r>
      <w:r w:rsidRPr="004E3B46">
        <w:rPr>
          <w:rFonts w:ascii="Times New Roman" w:hAnsi="Times New Roman" w:cs="Times New Roman"/>
          <w:sz w:val="24"/>
          <w:szCs w:val="24"/>
        </w:rPr>
        <w:t>8. pp. 227-243</w:t>
      </w:r>
    </w:p>
    <w:p w14:paraId="49325477" w14:textId="77777777" w:rsidR="003664F7" w:rsidRPr="004E3B46" w:rsidRDefault="003664F7" w:rsidP="003664F7">
      <w:pPr>
        <w:autoSpaceDE w:val="0"/>
        <w:autoSpaceDN w:val="0"/>
        <w:adjustRightInd w:val="0"/>
        <w:spacing w:after="0" w:line="240" w:lineRule="auto"/>
        <w:contextualSpacing/>
        <w:jc w:val="both"/>
        <w:rPr>
          <w:rFonts w:ascii="Times New Roman" w:hAnsi="Times New Roman" w:cs="Times New Roman"/>
          <w:sz w:val="24"/>
          <w:szCs w:val="24"/>
        </w:rPr>
      </w:pPr>
      <w:r w:rsidRPr="004E3B46">
        <w:rPr>
          <w:rFonts w:ascii="Times New Roman" w:hAnsi="Times New Roman" w:cs="Times New Roman"/>
          <w:sz w:val="24"/>
          <w:szCs w:val="24"/>
        </w:rPr>
        <w:t xml:space="preserve">Young, Iris M. 2004. “Responsibility and Global Labour Justice” </w:t>
      </w:r>
      <w:r w:rsidRPr="004E3B46">
        <w:rPr>
          <w:rFonts w:ascii="Times New Roman" w:hAnsi="Times New Roman" w:cs="Times New Roman"/>
          <w:i/>
          <w:sz w:val="24"/>
          <w:szCs w:val="24"/>
        </w:rPr>
        <w:t xml:space="preserve">Journal of Political Philosophy, </w:t>
      </w:r>
      <w:r w:rsidRPr="004E3B46">
        <w:rPr>
          <w:rFonts w:ascii="Times New Roman" w:hAnsi="Times New Roman" w:cs="Times New Roman"/>
          <w:sz w:val="24"/>
          <w:szCs w:val="24"/>
        </w:rPr>
        <w:t>Vol:12. N: 4. pp. 365–388</w:t>
      </w:r>
    </w:p>
    <w:p w14:paraId="2ADF26C8" w14:textId="77777777" w:rsidR="003664F7" w:rsidRPr="004E3B46" w:rsidRDefault="003664F7" w:rsidP="003664F7">
      <w:pPr>
        <w:autoSpaceDE w:val="0"/>
        <w:autoSpaceDN w:val="0"/>
        <w:adjustRightInd w:val="0"/>
        <w:spacing w:after="0" w:line="240" w:lineRule="auto"/>
        <w:contextualSpacing/>
        <w:jc w:val="both"/>
        <w:rPr>
          <w:rFonts w:ascii="Times New Roman" w:hAnsi="Times New Roman" w:cs="Times New Roman"/>
          <w:sz w:val="24"/>
          <w:szCs w:val="24"/>
        </w:rPr>
      </w:pPr>
      <w:r w:rsidRPr="004E3B46">
        <w:rPr>
          <w:rFonts w:ascii="Times New Roman" w:hAnsi="Times New Roman" w:cs="Times New Roman"/>
          <w:sz w:val="24"/>
          <w:szCs w:val="24"/>
        </w:rPr>
        <w:t xml:space="preserve">Zhao, Michael 2019. “Solidarity, Fate-Sharing and Community” </w:t>
      </w:r>
      <w:r w:rsidRPr="004E3B46">
        <w:rPr>
          <w:rFonts w:ascii="Times New Roman" w:hAnsi="Times New Roman" w:cs="Times New Roman"/>
          <w:i/>
          <w:sz w:val="24"/>
          <w:szCs w:val="24"/>
        </w:rPr>
        <w:t>Philosopher’s Imprint,</w:t>
      </w:r>
      <w:r w:rsidRPr="004E3B46">
        <w:rPr>
          <w:rFonts w:ascii="Times New Roman" w:hAnsi="Times New Roman" w:cs="Times New Roman"/>
          <w:sz w:val="24"/>
          <w:szCs w:val="24"/>
        </w:rPr>
        <w:t xml:space="preserve"> Vol: 19. No: 46. pp.1-13.</w:t>
      </w:r>
    </w:p>
    <w:p w14:paraId="4DDFA06B" w14:textId="77777777" w:rsidR="003664F7" w:rsidRPr="004E3B46" w:rsidRDefault="003664F7" w:rsidP="003664F7">
      <w:pPr>
        <w:autoSpaceDE w:val="0"/>
        <w:autoSpaceDN w:val="0"/>
        <w:adjustRightInd w:val="0"/>
        <w:spacing w:after="0" w:line="240" w:lineRule="auto"/>
        <w:contextualSpacing/>
        <w:jc w:val="both"/>
        <w:rPr>
          <w:rFonts w:ascii="Times New Roman" w:hAnsi="Times New Roman" w:cs="Times New Roman"/>
          <w:sz w:val="24"/>
          <w:szCs w:val="24"/>
        </w:rPr>
      </w:pPr>
    </w:p>
    <w:p w14:paraId="171A19F1" w14:textId="77777777" w:rsidR="003664F7" w:rsidRPr="004E3B46" w:rsidRDefault="003664F7" w:rsidP="003664F7">
      <w:pPr>
        <w:spacing w:after="0" w:line="240" w:lineRule="auto"/>
        <w:ind w:left="-5" w:right="4098"/>
        <w:jc w:val="both"/>
        <w:rPr>
          <w:rFonts w:ascii="Times New Roman" w:eastAsia="Times New Roman" w:hAnsi="Times New Roman" w:cs="Times New Roman"/>
          <w:b/>
          <w:sz w:val="24"/>
          <w:szCs w:val="24"/>
        </w:rPr>
      </w:pPr>
      <w:r w:rsidRPr="004E3B46">
        <w:rPr>
          <w:rFonts w:ascii="Times New Roman" w:eastAsia="Times New Roman" w:hAnsi="Times New Roman" w:cs="Times New Roman"/>
          <w:b/>
          <w:sz w:val="24"/>
          <w:szCs w:val="24"/>
        </w:rPr>
        <w:t>Suggested Reading</w:t>
      </w:r>
    </w:p>
    <w:p w14:paraId="5F61E9B2" w14:textId="77777777" w:rsidR="003664F7" w:rsidRPr="004E3B46" w:rsidRDefault="003664F7" w:rsidP="003664F7">
      <w:pPr>
        <w:shd w:val="clear" w:color="auto" w:fill="FFFFFF"/>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Bommarito, Nicolas 2015. “Private Solidarity”, </w:t>
      </w:r>
      <w:r w:rsidRPr="004E3B46">
        <w:rPr>
          <w:rFonts w:ascii="Times New Roman" w:hAnsi="Times New Roman" w:cs="Times New Roman"/>
          <w:i/>
          <w:sz w:val="24"/>
          <w:szCs w:val="24"/>
        </w:rPr>
        <w:t>Ethical Theory and Moral Practice</w:t>
      </w:r>
      <w:r w:rsidRPr="004E3B46">
        <w:rPr>
          <w:rFonts w:ascii="Times New Roman" w:hAnsi="Times New Roman" w:cs="Times New Roman"/>
          <w:sz w:val="24"/>
          <w:szCs w:val="24"/>
        </w:rPr>
        <w:t xml:space="preserve"> Vo: 19. no. 2 pp 445–455 </w:t>
      </w:r>
    </w:p>
    <w:p w14:paraId="4A4F45E1" w14:textId="77777777" w:rsidR="003664F7" w:rsidRPr="004E3B46" w:rsidRDefault="003664F7" w:rsidP="003664F7">
      <w:pPr>
        <w:shd w:val="clear" w:color="auto" w:fill="FFFFFF"/>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Caney, Simon 2005. </w:t>
      </w:r>
      <w:r w:rsidRPr="004E3B46">
        <w:rPr>
          <w:rFonts w:ascii="Times New Roman" w:hAnsi="Times New Roman" w:cs="Times New Roman"/>
          <w:i/>
          <w:sz w:val="24"/>
          <w:szCs w:val="24"/>
        </w:rPr>
        <w:t>Justice Beyond Borders: A Global Political Theory</w:t>
      </w:r>
      <w:r w:rsidRPr="004E3B46">
        <w:rPr>
          <w:rFonts w:ascii="Times New Roman" w:hAnsi="Times New Roman" w:cs="Times New Roman"/>
          <w:sz w:val="24"/>
          <w:szCs w:val="24"/>
        </w:rPr>
        <w:t xml:space="preserve"> Oxford: Oxford University Press.</w:t>
      </w:r>
    </w:p>
    <w:p w14:paraId="5E389803" w14:textId="77777777" w:rsidR="003664F7" w:rsidRPr="004E3B46" w:rsidRDefault="003664F7" w:rsidP="003664F7">
      <w:pPr>
        <w:autoSpaceDE w:val="0"/>
        <w:autoSpaceDN w:val="0"/>
        <w:adjustRightInd w:val="0"/>
        <w:spacing w:after="0" w:line="240" w:lineRule="auto"/>
        <w:contextualSpacing/>
        <w:jc w:val="both"/>
        <w:rPr>
          <w:rFonts w:ascii="Times New Roman" w:hAnsi="Times New Roman" w:cs="Times New Roman"/>
          <w:sz w:val="24"/>
          <w:szCs w:val="24"/>
        </w:rPr>
      </w:pPr>
      <w:r w:rsidRPr="004E3B46">
        <w:rPr>
          <w:rFonts w:ascii="Times New Roman" w:hAnsi="Times New Roman" w:cs="Times New Roman"/>
          <w:sz w:val="24"/>
          <w:szCs w:val="24"/>
        </w:rPr>
        <w:t xml:space="preserve">Chatterton, Paul, David Featherstone, and Paul Routledge 2013. “Articulating Climate Justice in Copenhagen: Antagonism, the Commons, and Solidarity.” </w:t>
      </w:r>
      <w:r w:rsidRPr="004E3B46">
        <w:rPr>
          <w:rFonts w:ascii="Times New Roman" w:hAnsi="Times New Roman" w:cs="Times New Roman"/>
          <w:i/>
          <w:iCs/>
          <w:sz w:val="24"/>
          <w:szCs w:val="24"/>
        </w:rPr>
        <w:t xml:space="preserve">Antipode </w:t>
      </w:r>
      <w:r w:rsidRPr="004E3B46">
        <w:rPr>
          <w:rFonts w:ascii="Times New Roman" w:hAnsi="Times New Roman" w:cs="Times New Roman"/>
          <w:sz w:val="24"/>
          <w:szCs w:val="24"/>
        </w:rPr>
        <w:t>45. no 3: 602‐620.</w:t>
      </w:r>
    </w:p>
    <w:p w14:paraId="3C2C8BAC" w14:textId="77777777" w:rsidR="003664F7" w:rsidRPr="004E3B46" w:rsidRDefault="003664F7" w:rsidP="003664F7">
      <w:pPr>
        <w:autoSpaceDE w:val="0"/>
        <w:autoSpaceDN w:val="0"/>
        <w:adjustRightInd w:val="0"/>
        <w:spacing w:after="0" w:line="240" w:lineRule="auto"/>
        <w:contextualSpacing/>
        <w:jc w:val="both"/>
        <w:rPr>
          <w:rFonts w:ascii="Times New Roman" w:hAnsi="Times New Roman" w:cs="Times New Roman"/>
          <w:sz w:val="24"/>
          <w:szCs w:val="24"/>
        </w:rPr>
      </w:pPr>
      <w:r w:rsidRPr="004E3B46">
        <w:rPr>
          <w:rFonts w:ascii="Times New Roman" w:hAnsi="Times New Roman" w:cs="Times New Roman"/>
          <w:sz w:val="24"/>
          <w:szCs w:val="24"/>
        </w:rPr>
        <w:t xml:space="preserve">Habermas, Jürgen 1997. “Kant’s Idea of Perpetual Peace, with the Benefit of Two Hundred Years” in </w:t>
      </w:r>
      <w:r w:rsidRPr="004E3B46">
        <w:rPr>
          <w:rFonts w:ascii="Times New Roman" w:hAnsi="Times New Roman" w:cs="Times New Roman"/>
          <w:i/>
          <w:iCs/>
          <w:sz w:val="24"/>
          <w:szCs w:val="24"/>
        </w:rPr>
        <w:t xml:space="preserve">Perpetual Peace: Essays on Kant’s Cosmopolitan Ideal </w:t>
      </w:r>
      <w:r w:rsidRPr="004E3B46">
        <w:rPr>
          <w:rFonts w:ascii="Times New Roman" w:hAnsi="Times New Roman" w:cs="Times New Roman"/>
          <w:sz w:val="24"/>
          <w:szCs w:val="24"/>
        </w:rPr>
        <w:t>James Bohman and Matthias Lutz-Bachmann eds. Boston: MIT Press.</w:t>
      </w:r>
    </w:p>
    <w:p w14:paraId="13F7247F" w14:textId="77777777" w:rsidR="003664F7" w:rsidRPr="004E3B46" w:rsidRDefault="003664F7" w:rsidP="003664F7">
      <w:pPr>
        <w:autoSpaceDE w:val="0"/>
        <w:autoSpaceDN w:val="0"/>
        <w:adjustRightInd w:val="0"/>
        <w:spacing w:after="0" w:line="240" w:lineRule="auto"/>
        <w:contextualSpacing/>
        <w:jc w:val="both"/>
        <w:rPr>
          <w:rFonts w:ascii="Times New Roman" w:hAnsi="Times New Roman" w:cs="Times New Roman"/>
          <w:sz w:val="24"/>
          <w:szCs w:val="24"/>
        </w:rPr>
      </w:pPr>
      <w:r w:rsidRPr="004E3B46">
        <w:rPr>
          <w:rFonts w:ascii="Times New Roman" w:hAnsi="Times New Roman" w:cs="Times New Roman"/>
          <w:sz w:val="24"/>
          <w:szCs w:val="24"/>
        </w:rPr>
        <w:t xml:space="preserve">Habermas, Jürgen 2006. </w:t>
      </w:r>
      <w:r w:rsidRPr="004E3B46">
        <w:rPr>
          <w:rFonts w:ascii="Times New Roman" w:hAnsi="Times New Roman" w:cs="Times New Roman"/>
          <w:i/>
          <w:iCs/>
          <w:sz w:val="24"/>
          <w:szCs w:val="24"/>
        </w:rPr>
        <w:t>The Divided West</w:t>
      </w:r>
      <w:r w:rsidRPr="004E3B46">
        <w:rPr>
          <w:rFonts w:ascii="Times New Roman" w:hAnsi="Times New Roman" w:cs="Times New Roman"/>
          <w:sz w:val="24"/>
          <w:szCs w:val="24"/>
        </w:rPr>
        <w:t xml:space="preserve"> Cambridge: </w:t>
      </w:r>
      <w:r w:rsidRPr="004E3B46">
        <w:rPr>
          <w:rFonts w:ascii="Times New Roman" w:hAnsi="Times New Roman" w:cs="Times New Roman"/>
          <w:i/>
          <w:iCs/>
          <w:sz w:val="24"/>
          <w:szCs w:val="24"/>
        </w:rPr>
        <w:t xml:space="preserve"> </w:t>
      </w:r>
      <w:r w:rsidRPr="004E3B46">
        <w:rPr>
          <w:rFonts w:ascii="Times New Roman" w:hAnsi="Times New Roman" w:cs="Times New Roman"/>
          <w:sz w:val="24"/>
          <w:szCs w:val="24"/>
        </w:rPr>
        <w:t xml:space="preserve">Polity Press, </w:t>
      </w:r>
    </w:p>
    <w:p w14:paraId="0B3FDBE7" w14:textId="77777777" w:rsidR="003664F7" w:rsidRPr="004E3B46" w:rsidRDefault="003664F7" w:rsidP="003664F7">
      <w:pPr>
        <w:autoSpaceDE w:val="0"/>
        <w:autoSpaceDN w:val="0"/>
        <w:adjustRightInd w:val="0"/>
        <w:spacing w:after="0" w:line="240" w:lineRule="auto"/>
        <w:contextualSpacing/>
        <w:jc w:val="both"/>
        <w:rPr>
          <w:rFonts w:ascii="Times New Roman" w:hAnsi="Times New Roman" w:cs="Times New Roman"/>
          <w:sz w:val="24"/>
          <w:szCs w:val="24"/>
        </w:rPr>
      </w:pPr>
      <w:r w:rsidRPr="004E3B46">
        <w:rPr>
          <w:rFonts w:ascii="Times New Roman" w:hAnsi="Times New Roman" w:cs="Times New Roman"/>
          <w:sz w:val="24"/>
          <w:szCs w:val="24"/>
        </w:rPr>
        <w:t>Habermas, Jurgen 2013. “Democracy, Solidarity, and the European Crisis” lecture delivered in Leuven</w:t>
      </w:r>
    </w:p>
    <w:p w14:paraId="2BE3F680" w14:textId="77777777" w:rsidR="003664F7" w:rsidRPr="004E3B46" w:rsidRDefault="003664F7" w:rsidP="003664F7">
      <w:pPr>
        <w:autoSpaceDE w:val="0"/>
        <w:autoSpaceDN w:val="0"/>
        <w:adjustRightInd w:val="0"/>
        <w:spacing w:after="0" w:line="240" w:lineRule="auto"/>
        <w:contextualSpacing/>
        <w:jc w:val="both"/>
        <w:rPr>
          <w:rFonts w:ascii="Times New Roman" w:hAnsi="Times New Roman" w:cs="Times New Roman"/>
          <w:sz w:val="24"/>
          <w:szCs w:val="24"/>
        </w:rPr>
      </w:pPr>
      <w:r w:rsidRPr="004E3B46">
        <w:rPr>
          <w:rFonts w:ascii="Times New Roman" w:hAnsi="Times New Roman" w:cs="Times New Roman"/>
          <w:sz w:val="24"/>
          <w:szCs w:val="24"/>
        </w:rPr>
        <w:t xml:space="preserve">Halev, Jeff S. 2008. “Democracy, Solidarity, and Post‐nationalism” </w:t>
      </w:r>
      <w:r w:rsidRPr="004E3B46">
        <w:rPr>
          <w:rFonts w:ascii="Times New Roman" w:hAnsi="Times New Roman" w:cs="Times New Roman"/>
          <w:i/>
          <w:sz w:val="24"/>
          <w:szCs w:val="24"/>
        </w:rPr>
        <w:t>Political Studies</w:t>
      </w:r>
      <w:r w:rsidRPr="004E3B46">
        <w:rPr>
          <w:rFonts w:ascii="Times New Roman" w:hAnsi="Times New Roman" w:cs="Times New Roman"/>
          <w:sz w:val="24"/>
          <w:szCs w:val="24"/>
        </w:rPr>
        <w:t xml:space="preserve"> 56: 604‐628.</w:t>
      </w:r>
    </w:p>
    <w:p w14:paraId="63744E36" w14:textId="77777777" w:rsidR="003664F7" w:rsidRPr="004E3B46" w:rsidRDefault="003664F7" w:rsidP="003664F7">
      <w:pPr>
        <w:autoSpaceDE w:val="0"/>
        <w:autoSpaceDN w:val="0"/>
        <w:adjustRightInd w:val="0"/>
        <w:spacing w:after="0" w:line="240" w:lineRule="auto"/>
        <w:contextualSpacing/>
        <w:jc w:val="both"/>
        <w:rPr>
          <w:rFonts w:ascii="Times New Roman" w:hAnsi="Times New Roman" w:cs="Times New Roman"/>
          <w:sz w:val="24"/>
          <w:szCs w:val="24"/>
        </w:rPr>
      </w:pPr>
      <w:r w:rsidRPr="004E3B46">
        <w:rPr>
          <w:rFonts w:ascii="Times New Roman" w:hAnsi="Times New Roman" w:cs="Times New Roman"/>
          <w:sz w:val="24"/>
          <w:szCs w:val="24"/>
        </w:rPr>
        <w:t>Kaldor, Mary</w:t>
      </w:r>
      <w:r w:rsidRPr="004E3B46">
        <w:rPr>
          <w:rFonts w:ascii="Times New Roman" w:hAnsi="Times New Roman" w:cs="Times New Roman"/>
          <w:i/>
          <w:iCs/>
          <w:sz w:val="24"/>
          <w:szCs w:val="24"/>
        </w:rPr>
        <w:t xml:space="preserve"> </w:t>
      </w:r>
      <w:r w:rsidRPr="004E3B46">
        <w:rPr>
          <w:rFonts w:ascii="Times New Roman" w:hAnsi="Times New Roman" w:cs="Times New Roman"/>
          <w:sz w:val="24"/>
          <w:szCs w:val="24"/>
        </w:rPr>
        <w:t xml:space="preserve">2003. </w:t>
      </w:r>
      <w:r w:rsidRPr="004E3B46">
        <w:rPr>
          <w:rFonts w:ascii="Times New Roman" w:hAnsi="Times New Roman" w:cs="Times New Roman"/>
          <w:i/>
          <w:iCs/>
          <w:sz w:val="24"/>
          <w:szCs w:val="24"/>
        </w:rPr>
        <w:t xml:space="preserve">Global Civil Society: An Answer to War </w:t>
      </w:r>
      <w:r w:rsidRPr="004E3B46">
        <w:rPr>
          <w:rFonts w:ascii="Times New Roman" w:hAnsi="Times New Roman" w:cs="Times New Roman"/>
          <w:sz w:val="24"/>
          <w:szCs w:val="24"/>
        </w:rPr>
        <w:t>Cambridge: Polity Press.</w:t>
      </w:r>
    </w:p>
    <w:p w14:paraId="7FE952EB" w14:textId="77777777" w:rsidR="003664F7" w:rsidRPr="004E3B46" w:rsidRDefault="003664F7" w:rsidP="003664F7">
      <w:pPr>
        <w:autoSpaceDE w:val="0"/>
        <w:autoSpaceDN w:val="0"/>
        <w:adjustRightInd w:val="0"/>
        <w:spacing w:after="0" w:line="240" w:lineRule="auto"/>
        <w:contextualSpacing/>
        <w:jc w:val="both"/>
        <w:rPr>
          <w:rFonts w:ascii="Times New Roman" w:hAnsi="Times New Roman" w:cs="Times New Roman"/>
          <w:sz w:val="24"/>
          <w:szCs w:val="24"/>
        </w:rPr>
      </w:pPr>
      <w:r w:rsidRPr="004E3B46">
        <w:rPr>
          <w:rFonts w:ascii="Times New Roman" w:hAnsi="Times New Roman" w:cs="Times New Roman"/>
          <w:sz w:val="24"/>
          <w:szCs w:val="24"/>
        </w:rPr>
        <w:t>Kant, Immanuel</w:t>
      </w:r>
      <w:r w:rsidRPr="004E3B46">
        <w:rPr>
          <w:rFonts w:ascii="Times New Roman" w:hAnsi="Times New Roman" w:cs="Times New Roman"/>
          <w:i/>
          <w:iCs/>
          <w:sz w:val="24"/>
          <w:szCs w:val="24"/>
        </w:rPr>
        <w:t xml:space="preserve"> </w:t>
      </w:r>
      <w:r w:rsidRPr="004E3B46">
        <w:rPr>
          <w:rFonts w:ascii="Times New Roman" w:hAnsi="Times New Roman" w:cs="Times New Roman"/>
          <w:sz w:val="24"/>
          <w:szCs w:val="24"/>
        </w:rPr>
        <w:t xml:space="preserve">1994. </w:t>
      </w:r>
      <w:r w:rsidRPr="004E3B46">
        <w:rPr>
          <w:rFonts w:ascii="Times New Roman" w:hAnsi="Times New Roman" w:cs="Times New Roman"/>
          <w:i/>
          <w:iCs/>
          <w:sz w:val="24"/>
          <w:szCs w:val="24"/>
        </w:rPr>
        <w:t>Political Writings</w:t>
      </w:r>
      <w:r w:rsidRPr="004E3B46">
        <w:rPr>
          <w:rFonts w:ascii="Times New Roman" w:hAnsi="Times New Roman" w:cs="Times New Roman"/>
          <w:sz w:val="24"/>
          <w:szCs w:val="24"/>
        </w:rPr>
        <w:t>, trans. H.B Nisbet Hans Reiss ed. Cambridge University Press,</w:t>
      </w:r>
    </w:p>
    <w:p w14:paraId="351EF164"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Kolers, Avery 2014. “The Priority of Solidarity to Justice”, </w:t>
      </w:r>
      <w:r w:rsidRPr="004E3B46">
        <w:rPr>
          <w:rFonts w:ascii="Times New Roman" w:hAnsi="Times New Roman" w:cs="Times New Roman"/>
          <w:i/>
          <w:sz w:val="24"/>
          <w:szCs w:val="24"/>
        </w:rPr>
        <w:t>The Journal of Applied Philosophy</w:t>
      </w:r>
      <w:r w:rsidRPr="004E3B46">
        <w:rPr>
          <w:rFonts w:ascii="Times New Roman" w:hAnsi="Times New Roman" w:cs="Times New Roman"/>
          <w:sz w:val="24"/>
          <w:szCs w:val="24"/>
        </w:rPr>
        <w:t>, Vol: 31 No: 4 pp. 420–433.</w:t>
      </w:r>
    </w:p>
    <w:p w14:paraId="7F1F5214" w14:textId="77777777" w:rsidR="003664F7" w:rsidRPr="004E3B46" w:rsidRDefault="003664F7" w:rsidP="003664F7">
      <w:pPr>
        <w:autoSpaceDE w:val="0"/>
        <w:autoSpaceDN w:val="0"/>
        <w:adjustRightInd w:val="0"/>
        <w:spacing w:after="0" w:line="240" w:lineRule="auto"/>
        <w:contextualSpacing/>
        <w:jc w:val="both"/>
        <w:rPr>
          <w:rFonts w:ascii="Times New Roman" w:hAnsi="Times New Roman" w:cs="Times New Roman"/>
          <w:sz w:val="24"/>
          <w:szCs w:val="24"/>
        </w:rPr>
      </w:pPr>
      <w:r w:rsidRPr="004E3B46">
        <w:rPr>
          <w:rFonts w:ascii="Times New Roman" w:hAnsi="Times New Roman" w:cs="Times New Roman"/>
          <w:sz w:val="24"/>
          <w:szCs w:val="24"/>
        </w:rPr>
        <w:t xml:space="preserve">Kolers, Avery 2018. “Solidarity as Environmental Justice in Brownfields Remediation’, </w:t>
      </w:r>
      <w:r w:rsidRPr="004E3B46">
        <w:rPr>
          <w:rFonts w:ascii="Times New Roman" w:hAnsi="Times New Roman" w:cs="Times New Roman"/>
          <w:i/>
          <w:iCs/>
          <w:sz w:val="24"/>
          <w:szCs w:val="24"/>
        </w:rPr>
        <w:t xml:space="preserve">Critical Review of International Social and Political Philosophy </w:t>
      </w:r>
      <w:r w:rsidRPr="004E3B46">
        <w:rPr>
          <w:rFonts w:ascii="Times New Roman" w:hAnsi="Times New Roman" w:cs="Times New Roman"/>
          <w:sz w:val="24"/>
          <w:szCs w:val="24"/>
        </w:rPr>
        <w:t>21. no 5 pp. 554‐569.</w:t>
      </w:r>
    </w:p>
    <w:p w14:paraId="6F9CD7C7" w14:textId="77777777" w:rsidR="003664F7" w:rsidRPr="004E3B46" w:rsidRDefault="003664F7" w:rsidP="003664F7">
      <w:pPr>
        <w:autoSpaceDE w:val="0"/>
        <w:autoSpaceDN w:val="0"/>
        <w:adjustRightInd w:val="0"/>
        <w:spacing w:after="0" w:line="240" w:lineRule="auto"/>
        <w:contextualSpacing/>
        <w:jc w:val="both"/>
        <w:rPr>
          <w:rFonts w:ascii="Times New Roman" w:hAnsi="Times New Roman" w:cs="Times New Roman"/>
          <w:sz w:val="24"/>
          <w:szCs w:val="24"/>
        </w:rPr>
      </w:pPr>
      <w:r w:rsidRPr="004E3B46">
        <w:rPr>
          <w:rFonts w:ascii="Times New Roman" w:hAnsi="Times New Roman" w:cs="Times New Roman"/>
          <w:sz w:val="24"/>
          <w:szCs w:val="24"/>
        </w:rPr>
        <w:t xml:space="preserve">Krishnamurthy, Meena 2013. “Political Solidarity, Justice, and Public Health.” </w:t>
      </w:r>
      <w:r w:rsidRPr="004E3B46">
        <w:rPr>
          <w:rFonts w:ascii="Times New Roman" w:hAnsi="Times New Roman" w:cs="Times New Roman"/>
          <w:i/>
          <w:sz w:val="24"/>
          <w:szCs w:val="24"/>
        </w:rPr>
        <w:t>Public Health Ethics</w:t>
      </w:r>
      <w:r w:rsidRPr="004E3B46">
        <w:rPr>
          <w:rFonts w:ascii="Times New Roman" w:hAnsi="Times New Roman" w:cs="Times New Roman"/>
          <w:sz w:val="24"/>
          <w:szCs w:val="24"/>
        </w:rPr>
        <w:t xml:space="preserve"> 6. no. 2: pp. 129‐141.</w:t>
      </w:r>
    </w:p>
    <w:p w14:paraId="6F0ED9B6" w14:textId="77777777" w:rsidR="003664F7" w:rsidRPr="004E3B46" w:rsidRDefault="003664F7" w:rsidP="003664F7">
      <w:pPr>
        <w:shd w:val="clear" w:color="auto" w:fill="FFFFFF"/>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Miller, David 2007. </w:t>
      </w:r>
      <w:r w:rsidRPr="004E3B46">
        <w:rPr>
          <w:rFonts w:ascii="Times New Roman" w:hAnsi="Times New Roman" w:cs="Times New Roman"/>
          <w:i/>
          <w:sz w:val="24"/>
          <w:szCs w:val="24"/>
        </w:rPr>
        <w:t>National Responsibility and Global Justice</w:t>
      </w:r>
      <w:r w:rsidRPr="004E3B46">
        <w:rPr>
          <w:rFonts w:ascii="Times New Roman" w:hAnsi="Times New Roman" w:cs="Times New Roman"/>
          <w:sz w:val="24"/>
          <w:szCs w:val="24"/>
        </w:rPr>
        <w:t xml:space="preserve"> Oxford: Oxford University Press.</w:t>
      </w:r>
    </w:p>
    <w:p w14:paraId="27C31507" w14:textId="77777777" w:rsidR="003664F7" w:rsidRPr="004E3B46" w:rsidRDefault="003664F7" w:rsidP="003664F7">
      <w:pPr>
        <w:shd w:val="clear" w:color="auto" w:fill="FFFFFF"/>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Porter, G., J. Welsh Brown. &amp; P.S. Chasek 2000. “The Emergence of Global Environmental Politics.” in </w:t>
      </w:r>
      <w:r w:rsidRPr="004E3B46">
        <w:rPr>
          <w:rFonts w:ascii="Times New Roman" w:hAnsi="Times New Roman" w:cs="Times New Roman"/>
          <w:i/>
          <w:sz w:val="24"/>
          <w:szCs w:val="24"/>
        </w:rPr>
        <w:t>Global Environmental Politics</w:t>
      </w:r>
      <w:r w:rsidRPr="004E3B46">
        <w:rPr>
          <w:rFonts w:ascii="Times New Roman" w:hAnsi="Times New Roman" w:cs="Times New Roman"/>
          <w:sz w:val="24"/>
          <w:szCs w:val="24"/>
        </w:rPr>
        <w:t>, Porter, G., Welsh Brown, J. &amp; Chasek, P.S., ed. Boulder CO: Westview Press.</w:t>
      </w:r>
    </w:p>
    <w:p w14:paraId="020A7567" w14:textId="77777777" w:rsidR="003664F7" w:rsidRPr="004E3B46" w:rsidRDefault="003664F7" w:rsidP="003664F7">
      <w:pPr>
        <w:autoSpaceDE w:val="0"/>
        <w:autoSpaceDN w:val="0"/>
        <w:adjustRightInd w:val="0"/>
        <w:spacing w:after="0" w:line="240" w:lineRule="auto"/>
        <w:contextualSpacing/>
        <w:jc w:val="both"/>
        <w:rPr>
          <w:rFonts w:ascii="Times New Roman" w:hAnsi="Times New Roman" w:cs="Times New Roman"/>
          <w:sz w:val="24"/>
          <w:szCs w:val="24"/>
        </w:rPr>
      </w:pPr>
      <w:r w:rsidRPr="004E3B46">
        <w:rPr>
          <w:rFonts w:ascii="Times New Roman" w:hAnsi="Times New Roman" w:cs="Times New Roman"/>
          <w:sz w:val="24"/>
          <w:szCs w:val="24"/>
        </w:rPr>
        <w:t xml:space="preserve">Scholz, Sally 2015. “Seeking Solidarity.” </w:t>
      </w:r>
      <w:r w:rsidRPr="004E3B46">
        <w:rPr>
          <w:rFonts w:ascii="Times New Roman" w:hAnsi="Times New Roman" w:cs="Times New Roman"/>
          <w:i/>
          <w:iCs/>
          <w:sz w:val="24"/>
          <w:szCs w:val="24"/>
        </w:rPr>
        <w:t xml:space="preserve">Philosophy Compass </w:t>
      </w:r>
      <w:r w:rsidRPr="004E3B46">
        <w:rPr>
          <w:rFonts w:ascii="Times New Roman" w:hAnsi="Times New Roman" w:cs="Times New Roman"/>
          <w:sz w:val="24"/>
          <w:szCs w:val="24"/>
        </w:rPr>
        <w:t>10. no. 10: pp. 725‐735.</w:t>
      </w:r>
    </w:p>
    <w:p w14:paraId="6646AB4F" w14:textId="77777777" w:rsidR="003664F7" w:rsidRPr="004E3B46" w:rsidRDefault="003664F7" w:rsidP="003664F7">
      <w:pPr>
        <w:autoSpaceDE w:val="0"/>
        <w:autoSpaceDN w:val="0"/>
        <w:adjustRightInd w:val="0"/>
        <w:spacing w:after="0" w:line="240" w:lineRule="auto"/>
        <w:contextualSpacing/>
        <w:jc w:val="both"/>
        <w:rPr>
          <w:rFonts w:ascii="Times New Roman" w:hAnsi="Times New Roman" w:cs="Times New Roman"/>
          <w:b/>
          <w:sz w:val="24"/>
          <w:szCs w:val="24"/>
        </w:rPr>
      </w:pPr>
      <w:r w:rsidRPr="004E3B46">
        <w:rPr>
          <w:rFonts w:ascii="Times New Roman" w:hAnsi="Times New Roman" w:cs="Times New Roman"/>
          <w:sz w:val="24"/>
          <w:szCs w:val="24"/>
        </w:rPr>
        <w:t xml:space="preserve">Young, Iris M. 2011. </w:t>
      </w:r>
      <w:r w:rsidRPr="004E3B46">
        <w:rPr>
          <w:rFonts w:ascii="Times New Roman" w:hAnsi="Times New Roman" w:cs="Times New Roman"/>
          <w:i/>
          <w:iCs/>
          <w:sz w:val="24"/>
          <w:szCs w:val="24"/>
        </w:rPr>
        <w:t xml:space="preserve">Responsibility for Justice. </w:t>
      </w:r>
      <w:r w:rsidRPr="004E3B46">
        <w:rPr>
          <w:rFonts w:ascii="Times New Roman" w:hAnsi="Times New Roman" w:cs="Times New Roman"/>
          <w:sz w:val="24"/>
          <w:szCs w:val="24"/>
        </w:rPr>
        <w:t xml:space="preserve">Oxford: </w:t>
      </w:r>
      <w:r w:rsidRPr="004E3B46">
        <w:rPr>
          <w:rFonts w:ascii="Times New Roman" w:hAnsi="Times New Roman" w:cs="Times New Roman"/>
          <w:sz w:val="24"/>
          <w:szCs w:val="24"/>
          <w:shd w:val="clear" w:color="auto" w:fill="FFFFFF"/>
        </w:rPr>
        <w:t>Oxford University Press.</w:t>
      </w:r>
    </w:p>
    <w:p w14:paraId="4026ED10" w14:textId="77777777" w:rsidR="003664F7" w:rsidRPr="004E3B46" w:rsidRDefault="003664F7" w:rsidP="003664F7">
      <w:pPr>
        <w:autoSpaceDE w:val="0"/>
        <w:autoSpaceDN w:val="0"/>
        <w:adjustRightInd w:val="0"/>
        <w:spacing w:after="0" w:line="240" w:lineRule="auto"/>
        <w:contextualSpacing/>
        <w:jc w:val="both"/>
        <w:rPr>
          <w:rFonts w:ascii="Times New Roman" w:hAnsi="Times New Roman" w:cs="Times New Roman"/>
          <w:sz w:val="24"/>
          <w:szCs w:val="24"/>
        </w:rPr>
      </w:pPr>
      <w:r w:rsidRPr="004E3B46">
        <w:rPr>
          <w:rFonts w:ascii="Times New Roman" w:hAnsi="Times New Roman" w:cs="Times New Roman"/>
          <w:sz w:val="24"/>
          <w:szCs w:val="24"/>
        </w:rPr>
        <w:t>Wilde, Lawrence</w:t>
      </w:r>
      <w:r w:rsidRPr="004E3B46">
        <w:rPr>
          <w:rFonts w:ascii="Times New Roman" w:hAnsi="Times New Roman" w:cs="Times New Roman"/>
          <w:i/>
          <w:iCs/>
          <w:sz w:val="24"/>
          <w:szCs w:val="24"/>
        </w:rPr>
        <w:t xml:space="preserve"> </w:t>
      </w:r>
      <w:r w:rsidRPr="004E3B46">
        <w:rPr>
          <w:rFonts w:ascii="Times New Roman" w:hAnsi="Times New Roman" w:cs="Times New Roman"/>
          <w:sz w:val="24"/>
          <w:szCs w:val="24"/>
        </w:rPr>
        <w:t xml:space="preserve">2013. </w:t>
      </w:r>
      <w:r w:rsidRPr="004E3B46">
        <w:rPr>
          <w:rFonts w:ascii="Times New Roman" w:hAnsi="Times New Roman" w:cs="Times New Roman"/>
          <w:i/>
          <w:iCs/>
          <w:sz w:val="24"/>
          <w:szCs w:val="24"/>
        </w:rPr>
        <w:t xml:space="preserve">Global Solidarity </w:t>
      </w:r>
      <w:r w:rsidRPr="004E3B46">
        <w:rPr>
          <w:rFonts w:ascii="Times New Roman" w:hAnsi="Times New Roman" w:cs="Times New Roman"/>
          <w:sz w:val="24"/>
          <w:szCs w:val="24"/>
          <w:shd w:val="clear" w:color="auto" w:fill="FFFFFF"/>
        </w:rPr>
        <w:t>Edinburgh University Pres</w:t>
      </w:r>
      <w:r w:rsidRPr="004E3B46">
        <w:rPr>
          <w:rFonts w:ascii="Times New Roman" w:hAnsi="Times New Roman" w:cs="Times New Roman"/>
          <w:sz w:val="24"/>
          <w:szCs w:val="24"/>
        </w:rPr>
        <w:t xml:space="preserve"> pp. 237‐254.</w:t>
      </w:r>
    </w:p>
    <w:p w14:paraId="306156DB"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b/>
          <w:sz w:val="24"/>
          <w:szCs w:val="24"/>
        </w:rPr>
      </w:pPr>
    </w:p>
    <w:p w14:paraId="214DD372"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b/>
          <w:bCs/>
          <w:sz w:val="24"/>
          <w:szCs w:val="24"/>
        </w:rPr>
      </w:pPr>
      <w:r w:rsidRPr="004E3B46">
        <w:rPr>
          <w:rFonts w:ascii="Times New Roman" w:hAnsi="Times New Roman" w:cs="Times New Roman"/>
          <w:b/>
          <w:sz w:val="24"/>
          <w:szCs w:val="24"/>
        </w:rPr>
        <w:t xml:space="preserve">Week 12. </w:t>
      </w:r>
      <w:r w:rsidRPr="004E3B46">
        <w:rPr>
          <w:rFonts w:ascii="Times New Roman" w:hAnsi="Times New Roman" w:cs="Times New Roman"/>
          <w:b/>
          <w:bCs/>
          <w:sz w:val="24"/>
          <w:szCs w:val="24"/>
        </w:rPr>
        <w:t>Critical Political Theory</w:t>
      </w:r>
    </w:p>
    <w:p w14:paraId="41B5859F" w14:textId="77777777" w:rsidR="003664F7" w:rsidRPr="004E3B46" w:rsidRDefault="003664F7" w:rsidP="003664F7">
      <w:pPr>
        <w:spacing w:after="0" w:line="240" w:lineRule="auto"/>
        <w:ind w:left="-5" w:right="4098"/>
        <w:jc w:val="both"/>
        <w:rPr>
          <w:rFonts w:ascii="Times New Roman" w:eastAsia="Times New Roman" w:hAnsi="Times New Roman" w:cs="Times New Roman"/>
          <w:b/>
          <w:sz w:val="24"/>
          <w:szCs w:val="24"/>
        </w:rPr>
      </w:pPr>
      <w:r w:rsidRPr="004E3B46">
        <w:rPr>
          <w:rFonts w:ascii="Times New Roman" w:eastAsia="Times New Roman" w:hAnsi="Times New Roman" w:cs="Times New Roman"/>
          <w:b/>
          <w:sz w:val="24"/>
          <w:szCs w:val="24"/>
        </w:rPr>
        <w:t>Required Reading</w:t>
      </w:r>
    </w:p>
    <w:p w14:paraId="6BD3E9FE"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Adorno, Theodor W. 2005. “Critique,” in </w:t>
      </w:r>
      <w:r w:rsidRPr="004E3B46">
        <w:rPr>
          <w:rFonts w:ascii="Times New Roman" w:hAnsi="Times New Roman" w:cs="Times New Roman"/>
          <w:i/>
          <w:sz w:val="24"/>
          <w:szCs w:val="24"/>
        </w:rPr>
        <w:t>Critical Models: Interventions and Catchwords</w:t>
      </w:r>
      <w:r w:rsidRPr="004E3B46">
        <w:rPr>
          <w:rFonts w:ascii="Times New Roman" w:hAnsi="Times New Roman" w:cs="Times New Roman"/>
          <w:sz w:val="24"/>
          <w:szCs w:val="24"/>
        </w:rPr>
        <w:t>, New York: Columbia University Press. pp. 281-288</w:t>
      </w:r>
    </w:p>
    <w:p w14:paraId="3BC4AF2F"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Benhabib, Seyla 1986. </w:t>
      </w:r>
      <w:r w:rsidRPr="004E3B46">
        <w:rPr>
          <w:rFonts w:ascii="Times New Roman" w:hAnsi="Times New Roman" w:cs="Times New Roman"/>
          <w:i/>
          <w:sz w:val="24"/>
          <w:szCs w:val="24"/>
        </w:rPr>
        <w:t>Critique, Norm, and Utopia: A Study of the Foundations of Critical Theory</w:t>
      </w:r>
      <w:r w:rsidRPr="004E3B46">
        <w:rPr>
          <w:rFonts w:ascii="Times New Roman" w:hAnsi="Times New Roman" w:cs="Times New Roman"/>
          <w:sz w:val="24"/>
          <w:szCs w:val="24"/>
        </w:rPr>
        <w:t xml:space="preserve"> New York: Columbia University Press.</w:t>
      </w:r>
    </w:p>
    <w:p w14:paraId="038165EF"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Bohman, James 2005. “Critical Theory.” </w:t>
      </w:r>
      <w:r w:rsidRPr="004E3B46">
        <w:rPr>
          <w:rFonts w:ascii="Times New Roman" w:hAnsi="Times New Roman" w:cs="Times New Roman"/>
          <w:i/>
          <w:iCs/>
          <w:sz w:val="24"/>
          <w:szCs w:val="24"/>
        </w:rPr>
        <w:t>Stanford Encyclopedia of Philosophy</w:t>
      </w:r>
      <w:r w:rsidRPr="004E3B46">
        <w:rPr>
          <w:rFonts w:ascii="Times New Roman" w:hAnsi="Times New Roman" w:cs="Times New Roman"/>
          <w:sz w:val="24"/>
          <w:szCs w:val="24"/>
        </w:rPr>
        <w:t xml:space="preserve">, </w:t>
      </w:r>
    </w:p>
    <w:p w14:paraId="16303CB9"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4E3B46">
        <w:rPr>
          <w:rFonts w:ascii="Times New Roman" w:hAnsi="Times New Roman" w:cs="Times New Roman"/>
          <w:sz w:val="24"/>
          <w:szCs w:val="24"/>
          <w:shd w:val="clear" w:color="auto" w:fill="FFFFFF"/>
        </w:rPr>
        <w:lastRenderedPageBreak/>
        <w:t xml:space="preserve">Butler, Judith 1993. </w:t>
      </w:r>
      <w:r w:rsidRPr="004E3B46">
        <w:rPr>
          <w:rFonts w:ascii="Times New Roman" w:hAnsi="Times New Roman" w:cs="Times New Roman"/>
          <w:i/>
          <w:iCs/>
          <w:sz w:val="24"/>
          <w:szCs w:val="24"/>
          <w:shd w:val="clear" w:color="auto" w:fill="FFFFFF"/>
        </w:rPr>
        <w:t>Bodies that Matter: on the Discursive Limits of Sex</w:t>
      </w:r>
      <w:r w:rsidRPr="004E3B46">
        <w:rPr>
          <w:rFonts w:ascii="Times New Roman" w:hAnsi="Times New Roman" w:cs="Times New Roman"/>
          <w:sz w:val="24"/>
          <w:szCs w:val="24"/>
          <w:shd w:val="clear" w:color="auto" w:fill="FFFFFF"/>
        </w:rPr>
        <w:t>, New York &amp; London: Routledge, chp “Introduction” and “Bodies that Matter”</w:t>
      </w:r>
    </w:p>
    <w:p w14:paraId="53962FD7"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Cambridge, MA: MIT Press.</w:t>
      </w:r>
    </w:p>
    <w:p w14:paraId="43B63282"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Chambers, S. 2004. ‘The Politics of Critical Theory’, in </w:t>
      </w:r>
      <w:r w:rsidRPr="004E3B46">
        <w:rPr>
          <w:rFonts w:ascii="Times New Roman" w:hAnsi="Times New Roman" w:cs="Times New Roman"/>
          <w:i/>
          <w:sz w:val="24"/>
          <w:szCs w:val="24"/>
        </w:rPr>
        <w:t>The Cambridge companion to Critical Theory. Cambridge</w:t>
      </w:r>
      <w:r w:rsidRPr="004E3B46">
        <w:rPr>
          <w:rFonts w:ascii="Times New Roman" w:hAnsi="Times New Roman" w:cs="Times New Roman"/>
          <w:sz w:val="24"/>
          <w:szCs w:val="24"/>
        </w:rPr>
        <w:t>: Cambridge University Press</w:t>
      </w:r>
    </w:p>
    <w:p w14:paraId="3FBC722E"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i/>
          <w:iCs/>
          <w:sz w:val="24"/>
          <w:szCs w:val="24"/>
        </w:rPr>
      </w:pPr>
      <w:r w:rsidRPr="004E3B46">
        <w:rPr>
          <w:rFonts w:ascii="Times New Roman" w:hAnsi="Times New Roman" w:cs="Times New Roman"/>
          <w:sz w:val="24"/>
          <w:szCs w:val="24"/>
        </w:rPr>
        <w:t xml:space="preserve">Forst, Rainer 2011. “The Basic Right to Justification: Toward a constructivist conception of human rights” In the </w:t>
      </w:r>
      <w:r w:rsidRPr="004E3B46">
        <w:rPr>
          <w:rFonts w:ascii="Times New Roman" w:hAnsi="Times New Roman" w:cs="Times New Roman"/>
          <w:i/>
          <w:iCs/>
          <w:sz w:val="24"/>
          <w:szCs w:val="24"/>
        </w:rPr>
        <w:t>Right to Justification: Elements of a Constructivist Theory of Justice.</w:t>
      </w:r>
      <w:r w:rsidRPr="004E3B46">
        <w:rPr>
          <w:rFonts w:ascii="Times New Roman" w:hAnsi="Times New Roman" w:cs="Times New Roman"/>
          <w:sz w:val="24"/>
          <w:szCs w:val="24"/>
          <w:shd w:val="clear" w:color="auto" w:fill="FFFFFF"/>
        </w:rPr>
        <w:t xml:space="preserve"> Columbia University Press.</w:t>
      </w:r>
    </w:p>
    <w:p w14:paraId="3B751718"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Habermas, J. 1989. “The Tasks of a Critical Theory of Society” in </w:t>
      </w:r>
      <w:r w:rsidRPr="004E3B46">
        <w:rPr>
          <w:rFonts w:ascii="Times New Roman" w:hAnsi="Times New Roman" w:cs="Times New Roman"/>
          <w:i/>
          <w:sz w:val="24"/>
          <w:szCs w:val="24"/>
        </w:rPr>
        <w:t>Critical Theory and Society: a reader</w:t>
      </w:r>
      <w:r w:rsidRPr="004E3B46">
        <w:rPr>
          <w:rFonts w:ascii="Times New Roman" w:hAnsi="Times New Roman" w:cs="Times New Roman"/>
          <w:sz w:val="24"/>
          <w:szCs w:val="24"/>
        </w:rPr>
        <w:t>. New York: Routledge, pp. 292–313.</w:t>
      </w:r>
    </w:p>
    <w:p w14:paraId="1603B908"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Honneth, Axel 2007. </w:t>
      </w:r>
      <w:r w:rsidRPr="004E3B46">
        <w:rPr>
          <w:rFonts w:ascii="Times New Roman" w:hAnsi="Times New Roman" w:cs="Times New Roman"/>
          <w:i/>
          <w:sz w:val="24"/>
          <w:szCs w:val="24"/>
        </w:rPr>
        <w:t>Disrespect the Normative Foundations of Critical Theory</w:t>
      </w:r>
      <w:r w:rsidRPr="004E3B46">
        <w:rPr>
          <w:rFonts w:ascii="Times New Roman" w:hAnsi="Times New Roman" w:cs="Times New Roman"/>
          <w:sz w:val="24"/>
          <w:szCs w:val="24"/>
        </w:rPr>
        <w:t>. London: Polity. Pp.63-80.</w:t>
      </w:r>
    </w:p>
    <w:p w14:paraId="27DE1C0F"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Horkheimer, Max [1937] 1982. “Traditional and Critical Theory.” In </w:t>
      </w:r>
      <w:r w:rsidRPr="004E3B46">
        <w:rPr>
          <w:rFonts w:ascii="Times New Roman" w:hAnsi="Times New Roman" w:cs="Times New Roman"/>
          <w:i/>
          <w:sz w:val="24"/>
          <w:szCs w:val="24"/>
        </w:rPr>
        <w:t>Critical Theory: Selected Essays.</w:t>
      </w:r>
      <w:r w:rsidRPr="004E3B46">
        <w:rPr>
          <w:rFonts w:ascii="Times New Roman" w:hAnsi="Times New Roman" w:cs="Times New Roman"/>
          <w:sz w:val="24"/>
          <w:szCs w:val="24"/>
        </w:rPr>
        <w:t xml:space="preserve"> New York: Continuum, pp. 188–243.</w:t>
      </w:r>
    </w:p>
    <w:p w14:paraId="0EE72F1D"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Kompridis, Nikolas 2011. </w:t>
      </w:r>
      <w:r w:rsidRPr="004E3B46">
        <w:rPr>
          <w:rFonts w:ascii="Times New Roman" w:hAnsi="Times New Roman" w:cs="Times New Roman"/>
          <w:i/>
          <w:sz w:val="24"/>
          <w:szCs w:val="24"/>
        </w:rPr>
        <w:t>Critique and Disclosure: Critical Theory between Past and Future</w:t>
      </w:r>
      <w:r w:rsidRPr="004E3B46">
        <w:rPr>
          <w:rFonts w:ascii="Times New Roman" w:hAnsi="Times New Roman" w:cs="Times New Roman"/>
          <w:sz w:val="24"/>
          <w:szCs w:val="24"/>
        </w:rPr>
        <w:t xml:space="preserve">. Cambridge, Ma.: </w:t>
      </w:r>
      <w:r w:rsidRPr="004E3B46">
        <w:rPr>
          <w:rFonts w:ascii="Times New Roman" w:hAnsi="Times New Roman" w:cs="Times New Roman"/>
          <w:color w:val="0F1111"/>
          <w:sz w:val="24"/>
          <w:szCs w:val="24"/>
          <w:shd w:val="clear" w:color="auto" w:fill="FFFFFF"/>
        </w:rPr>
        <w:t>MIT Press.</w:t>
      </w:r>
    </w:p>
    <w:p w14:paraId="56071FD6"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Koselleck, Reinhart</w:t>
      </w:r>
      <w:r w:rsidRPr="004E3B46">
        <w:rPr>
          <w:rFonts w:ascii="Times New Roman" w:hAnsi="Times New Roman" w:cs="Times New Roman"/>
          <w:i/>
          <w:sz w:val="24"/>
          <w:szCs w:val="24"/>
        </w:rPr>
        <w:t xml:space="preserve"> </w:t>
      </w:r>
      <w:r w:rsidRPr="004E3B46">
        <w:rPr>
          <w:rFonts w:ascii="Times New Roman" w:hAnsi="Times New Roman" w:cs="Times New Roman"/>
          <w:sz w:val="24"/>
          <w:szCs w:val="24"/>
        </w:rPr>
        <w:t xml:space="preserve">2000. </w:t>
      </w:r>
      <w:r w:rsidRPr="004E3B46">
        <w:rPr>
          <w:rFonts w:ascii="Times New Roman" w:hAnsi="Times New Roman" w:cs="Times New Roman"/>
          <w:i/>
          <w:sz w:val="24"/>
          <w:szCs w:val="24"/>
        </w:rPr>
        <w:t>Critique and Crisis: Enlightenment and the Pathogenesis of Modern Society.</w:t>
      </w:r>
      <w:r w:rsidRPr="004E3B46">
        <w:rPr>
          <w:rFonts w:ascii="Times New Roman" w:hAnsi="Times New Roman" w:cs="Times New Roman"/>
          <w:sz w:val="24"/>
          <w:szCs w:val="24"/>
        </w:rPr>
        <w:t xml:space="preserve"> Cambridge, MA: MIT Press.</w:t>
      </w:r>
    </w:p>
    <w:p w14:paraId="6A5D2656"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Masquelier, Charles 2013. “Critical Theory and Contemporary Social Movements: Conceptualizing Resistance in the Neoliberal Age” </w:t>
      </w:r>
      <w:r w:rsidRPr="004E3B46">
        <w:rPr>
          <w:rFonts w:ascii="Times New Roman" w:hAnsi="Times New Roman" w:cs="Times New Roman"/>
          <w:i/>
          <w:iCs/>
          <w:sz w:val="24"/>
          <w:szCs w:val="24"/>
        </w:rPr>
        <w:t xml:space="preserve">European Journal of Social Theory </w:t>
      </w:r>
      <w:r w:rsidRPr="004E3B46">
        <w:rPr>
          <w:rFonts w:ascii="Times New Roman" w:hAnsi="Times New Roman" w:cs="Times New Roman"/>
          <w:sz w:val="24"/>
          <w:szCs w:val="24"/>
        </w:rPr>
        <w:t xml:space="preserve">16: 395-412. </w:t>
      </w:r>
    </w:p>
    <w:p w14:paraId="1294AA08"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Nichols, Robert 2020. </w:t>
      </w:r>
      <w:r w:rsidRPr="004E3B46">
        <w:rPr>
          <w:rFonts w:ascii="Times New Roman" w:hAnsi="Times New Roman" w:cs="Times New Roman"/>
          <w:i/>
          <w:sz w:val="24"/>
          <w:szCs w:val="24"/>
        </w:rPr>
        <w:t>Theft is Property! Dispossession and Critical Theory</w:t>
      </w:r>
      <w:r w:rsidRPr="004E3B46">
        <w:rPr>
          <w:rFonts w:ascii="Times New Roman" w:hAnsi="Times New Roman" w:cs="Times New Roman"/>
          <w:sz w:val="24"/>
          <w:szCs w:val="24"/>
        </w:rPr>
        <w:t xml:space="preserve"> Duke University Press. </w:t>
      </w:r>
    </w:p>
    <w:p w14:paraId="6C4BA0E3"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4E3B46">
        <w:rPr>
          <w:rFonts w:ascii="Times New Roman" w:hAnsi="Times New Roman" w:cs="Times New Roman"/>
          <w:sz w:val="24"/>
          <w:szCs w:val="24"/>
        </w:rPr>
        <w:t xml:space="preserve">Okin, Susan 1989.  </w:t>
      </w:r>
      <w:r w:rsidRPr="004E3B46">
        <w:rPr>
          <w:rFonts w:ascii="Times New Roman" w:hAnsi="Times New Roman" w:cs="Times New Roman"/>
          <w:i/>
          <w:sz w:val="24"/>
          <w:szCs w:val="24"/>
        </w:rPr>
        <w:t>Justice, Gender and the Family</w:t>
      </w:r>
      <w:r w:rsidRPr="004E3B46">
        <w:rPr>
          <w:rFonts w:ascii="Times New Roman" w:hAnsi="Times New Roman" w:cs="Times New Roman"/>
          <w:sz w:val="24"/>
          <w:szCs w:val="24"/>
        </w:rPr>
        <w:t xml:space="preserve"> </w:t>
      </w:r>
      <w:r w:rsidRPr="004E3B46">
        <w:rPr>
          <w:rFonts w:ascii="Times New Roman" w:hAnsi="Times New Roman" w:cs="Times New Roman"/>
          <w:sz w:val="24"/>
          <w:szCs w:val="24"/>
          <w:shd w:val="clear" w:color="auto" w:fill="FFFFFF"/>
        </w:rPr>
        <w:t>New York: Basic Books.</w:t>
      </w:r>
    </w:p>
    <w:p w14:paraId="2C681635" w14:textId="77777777" w:rsidR="003664F7" w:rsidRPr="004E3B46" w:rsidRDefault="003664F7" w:rsidP="003664F7">
      <w:pPr>
        <w:pStyle w:val="NormalWeb"/>
        <w:shd w:val="clear" w:color="auto" w:fill="FFFFFF"/>
        <w:spacing w:before="0" w:beforeAutospacing="0" w:after="0" w:afterAutospacing="0"/>
        <w:jc w:val="both"/>
        <w:rPr>
          <w:rStyle w:val="st"/>
          <w:rFonts w:eastAsiaTheme="majorEastAsia"/>
          <w:lang w:val="en-US"/>
        </w:rPr>
      </w:pPr>
      <w:r w:rsidRPr="004E3B46">
        <w:rPr>
          <w:lang w:val="en-US"/>
        </w:rPr>
        <w:t>Shelby, Tommie 2003. “</w:t>
      </w:r>
      <w:r w:rsidRPr="004E3B46">
        <w:rPr>
          <w:rFonts w:eastAsiaTheme="majorEastAsia"/>
          <w:lang w:val="en-US"/>
        </w:rPr>
        <w:t>Ideology, Racism, and Critical Social Theory</w:t>
      </w:r>
      <w:r w:rsidRPr="004E3B46">
        <w:rPr>
          <w:lang w:val="en-US"/>
        </w:rPr>
        <w:t xml:space="preserve">” </w:t>
      </w:r>
      <w:r w:rsidRPr="004E3B46">
        <w:rPr>
          <w:i/>
          <w:iCs/>
          <w:lang w:val="en-US"/>
        </w:rPr>
        <w:t xml:space="preserve">Philosophical Forum </w:t>
      </w:r>
      <w:r w:rsidRPr="004E3B46">
        <w:rPr>
          <w:rStyle w:val="st"/>
          <w:rFonts w:eastAsiaTheme="majorEastAsia"/>
          <w:lang w:val="en-US"/>
        </w:rPr>
        <w:t>34(2): pp.153 – 188.</w:t>
      </w:r>
    </w:p>
    <w:p w14:paraId="3028BEE7" w14:textId="77777777" w:rsidR="003664F7" w:rsidRPr="004E3B46" w:rsidRDefault="003664F7" w:rsidP="003664F7">
      <w:pPr>
        <w:pStyle w:val="NormalWeb"/>
        <w:shd w:val="clear" w:color="auto" w:fill="FFFFFF"/>
        <w:spacing w:before="0" w:beforeAutospacing="0" w:after="0" w:afterAutospacing="0"/>
        <w:jc w:val="both"/>
        <w:rPr>
          <w:lang w:val="en-US"/>
        </w:rPr>
      </w:pPr>
      <w:r w:rsidRPr="004E3B46">
        <w:rPr>
          <w:lang w:val="en-US"/>
        </w:rPr>
        <w:t xml:space="preserve">Tully, J. 2002. “Political Philosophy as a Critical Activity”, </w:t>
      </w:r>
      <w:r w:rsidRPr="004E3B46">
        <w:rPr>
          <w:i/>
          <w:lang w:val="en-US"/>
        </w:rPr>
        <w:t>Political Theory,</w:t>
      </w:r>
      <w:r w:rsidRPr="004E3B46">
        <w:rPr>
          <w:lang w:val="en-US"/>
        </w:rPr>
        <w:t xml:space="preserve"> 30(4), pp. 533–555. </w:t>
      </w:r>
    </w:p>
    <w:p w14:paraId="263080FB" w14:textId="77777777" w:rsidR="003664F7" w:rsidRPr="004E3B46" w:rsidRDefault="003664F7" w:rsidP="003664F7">
      <w:pPr>
        <w:spacing w:after="0" w:line="240" w:lineRule="auto"/>
        <w:ind w:left="-5" w:right="4098"/>
        <w:jc w:val="both"/>
        <w:rPr>
          <w:rFonts w:ascii="Times New Roman" w:eastAsia="Times New Roman" w:hAnsi="Times New Roman" w:cs="Times New Roman"/>
          <w:b/>
          <w:sz w:val="24"/>
          <w:szCs w:val="24"/>
        </w:rPr>
      </w:pPr>
    </w:p>
    <w:p w14:paraId="2DD0E797" w14:textId="77777777" w:rsidR="003664F7" w:rsidRPr="004E3B46" w:rsidRDefault="003664F7" w:rsidP="003664F7">
      <w:pPr>
        <w:spacing w:after="0" w:line="240" w:lineRule="auto"/>
        <w:ind w:left="-5" w:right="4098"/>
        <w:jc w:val="both"/>
        <w:rPr>
          <w:rFonts w:ascii="Times New Roman" w:eastAsia="Times New Roman" w:hAnsi="Times New Roman" w:cs="Times New Roman"/>
          <w:b/>
          <w:sz w:val="24"/>
          <w:szCs w:val="24"/>
        </w:rPr>
      </w:pPr>
      <w:r w:rsidRPr="004E3B46">
        <w:rPr>
          <w:rFonts w:ascii="Times New Roman" w:eastAsia="Times New Roman" w:hAnsi="Times New Roman" w:cs="Times New Roman"/>
          <w:b/>
          <w:sz w:val="24"/>
          <w:szCs w:val="24"/>
        </w:rPr>
        <w:t>Suggested Reading</w:t>
      </w:r>
    </w:p>
    <w:p w14:paraId="42514D7E"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Allen, Amy 2013. </w:t>
      </w:r>
      <w:r w:rsidRPr="004E3B46">
        <w:rPr>
          <w:rFonts w:ascii="Times New Roman" w:hAnsi="Times New Roman" w:cs="Times New Roman"/>
          <w:i/>
          <w:sz w:val="24"/>
          <w:szCs w:val="24"/>
        </w:rPr>
        <w:t>The Politics of Ourselves: Power, Autonomy, and Gender in Contemporary Critical Theory</w:t>
      </w:r>
      <w:r w:rsidRPr="004E3B46">
        <w:rPr>
          <w:rFonts w:ascii="Times New Roman" w:hAnsi="Times New Roman" w:cs="Times New Roman"/>
          <w:sz w:val="24"/>
          <w:szCs w:val="24"/>
        </w:rPr>
        <w:t xml:space="preserve"> New York: Columbia University Press.</w:t>
      </w:r>
    </w:p>
    <w:p w14:paraId="4416B91C"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Arendt, Hannah 1994. “Understanding and Politics (The Difficulties of Understanding)”, in </w:t>
      </w:r>
      <w:r w:rsidRPr="004E3B46">
        <w:rPr>
          <w:rFonts w:ascii="Times New Roman" w:hAnsi="Times New Roman" w:cs="Times New Roman"/>
          <w:i/>
          <w:sz w:val="24"/>
          <w:szCs w:val="24"/>
        </w:rPr>
        <w:t xml:space="preserve">Essays in Understanding, 1930-1954: Formation, Exile, and Totalitarianism </w:t>
      </w:r>
      <w:r w:rsidRPr="004E3B46">
        <w:rPr>
          <w:rFonts w:ascii="Times New Roman" w:hAnsi="Times New Roman" w:cs="Times New Roman"/>
          <w:sz w:val="24"/>
          <w:szCs w:val="24"/>
        </w:rPr>
        <w:t xml:space="preserve">New York: Schocken, 307-327. </w:t>
      </w:r>
    </w:p>
    <w:p w14:paraId="36C834F3"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Butler, Judith 2012. “What is Critique? An Essay on Foucault’s Virtue,” in </w:t>
      </w:r>
      <w:r w:rsidRPr="004E3B46">
        <w:rPr>
          <w:rFonts w:ascii="Times New Roman" w:hAnsi="Times New Roman" w:cs="Times New Roman"/>
          <w:i/>
          <w:color w:val="000000"/>
          <w:sz w:val="24"/>
          <w:szCs w:val="24"/>
          <w:shd w:val="clear" w:color="auto" w:fill="FFFFFF"/>
        </w:rPr>
        <w:t>The Political: Blackwell readings in continental philosophy</w:t>
      </w:r>
      <w:r w:rsidRPr="004E3B46">
        <w:rPr>
          <w:rFonts w:ascii="Times New Roman" w:hAnsi="Times New Roman" w:cs="Times New Roman"/>
          <w:color w:val="000000"/>
          <w:sz w:val="24"/>
          <w:szCs w:val="24"/>
          <w:shd w:val="clear" w:color="auto" w:fill="FFFFFF"/>
        </w:rPr>
        <w:t xml:space="preserve"> ed. David Ingram. Blackwell Publ. pp. 212-226.</w:t>
      </w:r>
    </w:p>
    <w:p w14:paraId="39A41695"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Calhoun, C.J. 1995. “Rethinking Critical Theory”, in </w:t>
      </w:r>
      <w:r w:rsidRPr="004E3B46">
        <w:rPr>
          <w:rFonts w:ascii="Times New Roman" w:hAnsi="Times New Roman" w:cs="Times New Roman"/>
          <w:i/>
          <w:sz w:val="24"/>
          <w:szCs w:val="24"/>
        </w:rPr>
        <w:t>Critical Social Theory: culture, history, and the challenge of difference</w:t>
      </w:r>
      <w:r w:rsidRPr="004E3B46">
        <w:rPr>
          <w:rFonts w:ascii="Times New Roman" w:hAnsi="Times New Roman" w:cs="Times New Roman"/>
          <w:sz w:val="24"/>
          <w:szCs w:val="24"/>
        </w:rPr>
        <w:t xml:space="preserve">. Oxford, UK: Blackwell Publishers. </w:t>
      </w:r>
    </w:p>
    <w:p w14:paraId="670336D5"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Foucault, Michel 1982. “The Subject and Power” </w:t>
      </w:r>
      <w:r w:rsidRPr="004E3B46">
        <w:rPr>
          <w:rFonts w:ascii="Times New Roman" w:hAnsi="Times New Roman" w:cs="Times New Roman"/>
          <w:i/>
          <w:iCs/>
          <w:sz w:val="24"/>
          <w:szCs w:val="24"/>
        </w:rPr>
        <w:t>Critical Inquiry</w:t>
      </w:r>
      <w:r w:rsidRPr="004E3B46">
        <w:rPr>
          <w:rFonts w:ascii="Times New Roman" w:hAnsi="Times New Roman" w:cs="Times New Roman"/>
          <w:sz w:val="24"/>
          <w:szCs w:val="24"/>
        </w:rPr>
        <w:t>, Vol. 8. No. 4. pp. 777-795.</w:t>
      </w:r>
    </w:p>
    <w:p w14:paraId="015B6804"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Foucault, Michel 1994. “The Ethics of the Concern for the Self as a Practice of Freedom,” in </w:t>
      </w:r>
      <w:r w:rsidRPr="004E3B46">
        <w:rPr>
          <w:rFonts w:ascii="Times New Roman" w:hAnsi="Times New Roman" w:cs="Times New Roman"/>
          <w:i/>
          <w:sz w:val="24"/>
          <w:szCs w:val="24"/>
        </w:rPr>
        <w:t>Ethics, Subjectivity and Truth</w:t>
      </w:r>
      <w:r w:rsidRPr="004E3B46">
        <w:rPr>
          <w:rFonts w:ascii="Times New Roman" w:hAnsi="Times New Roman" w:cs="Times New Roman"/>
          <w:sz w:val="24"/>
          <w:szCs w:val="24"/>
        </w:rPr>
        <w:t xml:space="preserve">, </w:t>
      </w:r>
      <w:r w:rsidRPr="004E3B46">
        <w:rPr>
          <w:rFonts w:ascii="Times New Roman" w:hAnsi="Times New Roman" w:cs="Times New Roman"/>
          <w:i/>
          <w:sz w:val="24"/>
          <w:szCs w:val="24"/>
        </w:rPr>
        <w:t>Essential Works of Foucault 1954-1984.</w:t>
      </w:r>
      <w:r w:rsidRPr="004E3B46">
        <w:rPr>
          <w:rFonts w:ascii="Times New Roman" w:hAnsi="Times New Roman" w:cs="Times New Roman"/>
          <w:sz w:val="24"/>
          <w:szCs w:val="24"/>
        </w:rPr>
        <w:t xml:space="preserve"> Vol. I, ed. Paul Rabinow New York: The New Press, pp. 281-302. </w:t>
      </w:r>
    </w:p>
    <w:p w14:paraId="2AB224BE"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Foucault, Michel 1997. “What is Critique?” and “What is Enlightenment?” in </w:t>
      </w:r>
      <w:r w:rsidRPr="004E3B46">
        <w:rPr>
          <w:rFonts w:ascii="Times New Roman" w:hAnsi="Times New Roman" w:cs="Times New Roman"/>
          <w:i/>
          <w:sz w:val="24"/>
          <w:szCs w:val="24"/>
        </w:rPr>
        <w:t>The Politics of Truth</w:t>
      </w:r>
      <w:r w:rsidRPr="004E3B46">
        <w:rPr>
          <w:rFonts w:ascii="Times New Roman" w:hAnsi="Times New Roman" w:cs="Times New Roman"/>
          <w:sz w:val="24"/>
          <w:szCs w:val="24"/>
        </w:rPr>
        <w:t xml:space="preserve">, ed. Sylvère Lotringer Los Angeles, CA: Semiotext(e), 1. 41-82. Pp. 97-120. </w:t>
      </w:r>
    </w:p>
    <w:p w14:paraId="0F3844D9"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Geuss, Raymond 1981. </w:t>
      </w:r>
      <w:r w:rsidRPr="004E3B46">
        <w:rPr>
          <w:rFonts w:ascii="Times New Roman" w:hAnsi="Times New Roman" w:cs="Times New Roman"/>
          <w:i/>
          <w:sz w:val="24"/>
          <w:szCs w:val="24"/>
        </w:rPr>
        <w:t>The Idea of a Critical Theory: Habermas and the Frankfurt School</w:t>
      </w:r>
      <w:r w:rsidRPr="004E3B46">
        <w:rPr>
          <w:rFonts w:ascii="Times New Roman" w:hAnsi="Times New Roman" w:cs="Times New Roman"/>
          <w:sz w:val="24"/>
          <w:szCs w:val="24"/>
        </w:rPr>
        <w:t xml:space="preserve"> Cambridge: Cambridge University Press.</w:t>
      </w:r>
    </w:p>
    <w:p w14:paraId="7CB6042B"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lastRenderedPageBreak/>
        <w:t>Habermas, Jurgen 1995. “Reconciliation through the Public Use of Reason: Remarks on</w:t>
      </w:r>
      <w:r w:rsidRPr="004E3B46">
        <w:rPr>
          <w:rFonts w:ascii="Times New Roman" w:hAnsi="Times New Roman" w:cs="Times New Roman"/>
          <w:i/>
          <w:iCs/>
          <w:sz w:val="24"/>
          <w:szCs w:val="24"/>
        </w:rPr>
        <w:t xml:space="preserve"> Constellations </w:t>
      </w:r>
      <w:r w:rsidRPr="004E3B46">
        <w:rPr>
          <w:rFonts w:ascii="Times New Roman" w:hAnsi="Times New Roman" w:cs="Times New Roman"/>
          <w:sz w:val="24"/>
          <w:szCs w:val="24"/>
        </w:rPr>
        <w:t>1 (2): 255-269</w:t>
      </w:r>
    </w:p>
    <w:p w14:paraId="6DCAEB2E"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Honneth, Axel 1991. </w:t>
      </w:r>
      <w:r w:rsidRPr="004E3B46">
        <w:rPr>
          <w:rFonts w:ascii="Times New Roman" w:hAnsi="Times New Roman" w:cs="Times New Roman"/>
          <w:i/>
          <w:sz w:val="24"/>
          <w:szCs w:val="24"/>
        </w:rPr>
        <w:t>The Critique of Power: Reflective Stages in a Critical Social Theory</w:t>
      </w:r>
      <w:r w:rsidRPr="004E3B46">
        <w:rPr>
          <w:rFonts w:ascii="Times New Roman" w:hAnsi="Times New Roman" w:cs="Times New Roman"/>
          <w:sz w:val="24"/>
          <w:szCs w:val="24"/>
        </w:rPr>
        <w:t>. Cambridge, Ma., MIT Press.</w:t>
      </w:r>
    </w:p>
    <w:p w14:paraId="1CAD2831"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4E3B46">
        <w:rPr>
          <w:rFonts w:ascii="Times New Roman" w:hAnsi="Times New Roman" w:cs="Times New Roman"/>
          <w:sz w:val="24"/>
          <w:szCs w:val="24"/>
          <w:shd w:val="clear" w:color="auto" w:fill="FFFFFF"/>
        </w:rPr>
        <w:t xml:space="preserve">Horkheimer, Max and Theodor W. Adorno, 1987. “The Culture Industry: Enlightenment as Mass Deception” in </w:t>
      </w:r>
      <w:r w:rsidRPr="004E3B46">
        <w:rPr>
          <w:rFonts w:ascii="Times New Roman" w:hAnsi="Times New Roman" w:cs="Times New Roman"/>
          <w:i/>
          <w:iCs/>
          <w:sz w:val="24"/>
          <w:szCs w:val="24"/>
          <w:shd w:val="clear" w:color="auto" w:fill="FFFFFF"/>
        </w:rPr>
        <w:t>Dialectic of Enlightenment</w:t>
      </w:r>
      <w:r w:rsidRPr="004E3B46">
        <w:rPr>
          <w:rFonts w:ascii="Times New Roman" w:hAnsi="Times New Roman" w:cs="Times New Roman"/>
          <w:sz w:val="24"/>
          <w:szCs w:val="24"/>
          <w:shd w:val="clear" w:color="auto" w:fill="FFFFFF"/>
        </w:rPr>
        <w:t>, John Cummings, trans. New York: Continuum.</w:t>
      </w:r>
    </w:p>
    <w:p w14:paraId="39EBA99B"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Jaeggi, Rahel 2009. “Rethinking Ideology.” In </w:t>
      </w:r>
      <w:r w:rsidRPr="004E3B46">
        <w:rPr>
          <w:rFonts w:ascii="Times New Roman" w:hAnsi="Times New Roman" w:cs="Times New Roman"/>
          <w:i/>
          <w:sz w:val="24"/>
          <w:szCs w:val="24"/>
        </w:rPr>
        <w:t>New Waves in</w:t>
      </w:r>
      <w:r w:rsidRPr="004E3B46">
        <w:rPr>
          <w:rFonts w:ascii="Times New Roman" w:hAnsi="Times New Roman" w:cs="Times New Roman"/>
          <w:sz w:val="24"/>
          <w:szCs w:val="24"/>
        </w:rPr>
        <w:t xml:space="preserve"> </w:t>
      </w:r>
      <w:r w:rsidRPr="004E3B46">
        <w:rPr>
          <w:rFonts w:ascii="Times New Roman" w:hAnsi="Times New Roman" w:cs="Times New Roman"/>
          <w:i/>
          <w:sz w:val="24"/>
          <w:szCs w:val="24"/>
        </w:rPr>
        <w:t>Political Philosophy.</w:t>
      </w:r>
      <w:r w:rsidRPr="004E3B46">
        <w:rPr>
          <w:rFonts w:ascii="Times New Roman" w:hAnsi="Times New Roman" w:cs="Times New Roman"/>
          <w:sz w:val="24"/>
          <w:szCs w:val="24"/>
        </w:rPr>
        <w:t xml:space="preserve"> Ed. Boudewijn Paul de Bruin and Christopher F. Zurn. Basingstoke: Palgrave Macmillan.</w:t>
      </w:r>
    </w:p>
    <w:p w14:paraId="20D675EE"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Ingram, David and Julia Simon-Ingram, 2002. </w:t>
      </w:r>
      <w:r w:rsidRPr="004E3B46">
        <w:rPr>
          <w:rFonts w:ascii="Times New Roman" w:hAnsi="Times New Roman" w:cs="Times New Roman"/>
          <w:i/>
          <w:sz w:val="24"/>
          <w:szCs w:val="24"/>
        </w:rPr>
        <w:t>Critical Theory: The Essential Readings</w:t>
      </w:r>
      <w:r w:rsidRPr="004E3B46">
        <w:rPr>
          <w:rFonts w:ascii="Times New Roman" w:hAnsi="Times New Roman" w:cs="Times New Roman"/>
          <w:sz w:val="24"/>
          <w:szCs w:val="24"/>
        </w:rPr>
        <w:t>, Paragon.</w:t>
      </w:r>
    </w:p>
    <w:p w14:paraId="5E76DE09"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Kant, Immanuel 2006. </w:t>
      </w:r>
      <w:r w:rsidRPr="004E3B46">
        <w:rPr>
          <w:rFonts w:ascii="Times New Roman" w:hAnsi="Times New Roman" w:cs="Times New Roman"/>
          <w:i/>
          <w:sz w:val="24"/>
          <w:szCs w:val="24"/>
        </w:rPr>
        <w:t>Critique of the Power of Judgment</w:t>
      </w:r>
      <w:r w:rsidRPr="004E3B46">
        <w:rPr>
          <w:rFonts w:ascii="Times New Roman" w:hAnsi="Times New Roman" w:cs="Times New Roman"/>
          <w:sz w:val="24"/>
          <w:szCs w:val="24"/>
        </w:rPr>
        <w:t xml:space="preserve">, Paul Guyer, edt., Paul Guyer and Eric Matthews, trans.  Cambridge: Cambridge University Press. Pp. 1-230. </w:t>
      </w:r>
    </w:p>
    <w:p w14:paraId="1130F06A"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Phillips, Anne 1998. “Democracy and Representation: Or, Why Should it Matter Who Our Representatives Are?” In </w:t>
      </w:r>
      <w:r w:rsidRPr="004E3B46">
        <w:rPr>
          <w:rFonts w:ascii="Times New Roman" w:hAnsi="Times New Roman" w:cs="Times New Roman"/>
          <w:i/>
          <w:sz w:val="24"/>
          <w:szCs w:val="24"/>
        </w:rPr>
        <w:t>Feminism and Politics</w:t>
      </w:r>
      <w:r w:rsidRPr="004E3B46">
        <w:rPr>
          <w:rFonts w:ascii="Times New Roman" w:hAnsi="Times New Roman" w:cs="Times New Roman"/>
          <w:sz w:val="24"/>
          <w:szCs w:val="24"/>
        </w:rPr>
        <w:t xml:space="preserve"> Oxford: Oxford University Press.</w:t>
      </w:r>
    </w:p>
    <w:p w14:paraId="1D83D0A0"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Williams, Raymond 1985. “Criticism,” in </w:t>
      </w:r>
      <w:r w:rsidRPr="004E3B46">
        <w:rPr>
          <w:rFonts w:ascii="Times New Roman" w:hAnsi="Times New Roman" w:cs="Times New Roman"/>
          <w:i/>
          <w:sz w:val="24"/>
          <w:szCs w:val="24"/>
        </w:rPr>
        <w:t>Keywords: A Vocabulary of Culture and Society</w:t>
      </w:r>
      <w:r w:rsidRPr="004E3B46">
        <w:rPr>
          <w:rFonts w:ascii="Times New Roman" w:hAnsi="Times New Roman" w:cs="Times New Roman"/>
          <w:sz w:val="24"/>
          <w:szCs w:val="24"/>
        </w:rPr>
        <w:t xml:space="preserve"> New York: Oxford University Press, 84-86</w:t>
      </w:r>
    </w:p>
    <w:p w14:paraId="64E753DA"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Zerilli, Linda M. G. 2005. “We Feel Our Freedom: Imagination and Judgment in the Thought of Hannah Arendt,” </w:t>
      </w:r>
      <w:r w:rsidRPr="004E3B46">
        <w:rPr>
          <w:rFonts w:ascii="Times New Roman" w:hAnsi="Times New Roman" w:cs="Times New Roman"/>
          <w:i/>
          <w:sz w:val="24"/>
          <w:szCs w:val="24"/>
        </w:rPr>
        <w:t>Political Theory</w:t>
      </w:r>
      <w:r w:rsidRPr="004E3B46">
        <w:rPr>
          <w:rFonts w:ascii="Times New Roman" w:hAnsi="Times New Roman" w:cs="Times New Roman"/>
          <w:sz w:val="24"/>
          <w:szCs w:val="24"/>
        </w:rPr>
        <w:t xml:space="preserve"> 33. no. 2 (April 2005): 158-188.</w:t>
      </w:r>
    </w:p>
    <w:p w14:paraId="1988C836"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shd w:val="clear" w:color="auto" w:fill="FFFFFF"/>
        </w:rPr>
      </w:pPr>
    </w:p>
    <w:p w14:paraId="2F757651"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b/>
          <w:bCs/>
          <w:sz w:val="24"/>
          <w:szCs w:val="24"/>
        </w:rPr>
      </w:pPr>
      <w:r w:rsidRPr="004E3B46">
        <w:rPr>
          <w:rFonts w:ascii="Times New Roman" w:hAnsi="Times New Roman" w:cs="Times New Roman"/>
          <w:b/>
          <w:sz w:val="24"/>
          <w:szCs w:val="24"/>
        </w:rPr>
        <w:t xml:space="preserve">Week 13. </w:t>
      </w:r>
      <w:r w:rsidRPr="004E3B46">
        <w:rPr>
          <w:rFonts w:ascii="Times New Roman" w:hAnsi="Times New Roman" w:cs="Times New Roman"/>
          <w:b/>
          <w:bCs/>
          <w:sz w:val="24"/>
          <w:szCs w:val="24"/>
        </w:rPr>
        <w:t>Radical Political Theory</w:t>
      </w:r>
    </w:p>
    <w:p w14:paraId="4848CBD4" w14:textId="77777777" w:rsidR="003664F7" w:rsidRPr="004E3B46" w:rsidRDefault="003664F7" w:rsidP="003664F7">
      <w:pPr>
        <w:spacing w:after="0" w:line="240" w:lineRule="auto"/>
        <w:ind w:left="-5" w:right="4098"/>
        <w:jc w:val="both"/>
        <w:rPr>
          <w:rFonts w:ascii="Times New Roman" w:eastAsia="Times New Roman" w:hAnsi="Times New Roman" w:cs="Times New Roman"/>
          <w:b/>
          <w:sz w:val="24"/>
          <w:szCs w:val="24"/>
        </w:rPr>
      </w:pPr>
      <w:r w:rsidRPr="004E3B46">
        <w:rPr>
          <w:rFonts w:ascii="Times New Roman" w:eastAsia="Times New Roman" w:hAnsi="Times New Roman" w:cs="Times New Roman"/>
          <w:b/>
          <w:sz w:val="24"/>
          <w:szCs w:val="24"/>
        </w:rPr>
        <w:t>Required Reading</w:t>
      </w:r>
    </w:p>
    <w:p w14:paraId="2BC06C05"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Allen, Amy 2008. “Rationalizing Oppression,” in </w:t>
      </w:r>
      <w:r w:rsidRPr="004E3B46">
        <w:rPr>
          <w:rFonts w:ascii="Times New Roman" w:hAnsi="Times New Roman" w:cs="Times New Roman"/>
          <w:i/>
          <w:iCs/>
          <w:sz w:val="24"/>
          <w:szCs w:val="24"/>
        </w:rPr>
        <w:t>Journal of Power</w:t>
      </w:r>
      <w:r w:rsidRPr="004E3B46">
        <w:rPr>
          <w:rFonts w:ascii="Times New Roman" w:hAnsi="Times New Roman" w:cs="Times New Roman"/>
          <w:sz w:val="24"/>
          <w:szCs w:val="24"/>
        </w:rPr>
        <w:t>, 1 (1), pp. 51–65.</w:t>
      </w:r>
    </w:p>
    <w:p w14:paraId="0FFCB3CB"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Balibar, É. 2002. “Three Concepts of Politics: Emancipation, Transformation, Civility” In </w:t>
      </w:r>
      <w:r w:rsidRPr="004E3B46">
        <w:rPr>
          <w:rFonts w:ascii="Times New Roman" w:hAnsi="Times New Roman" w:cs="Times New Roman"/>
          <w:i/>
          <w:sz w:val="24"/>
          <w:szCs w:val="24"/>
        </w:rPr>
        <w:t>Politics and the Other Scene</w:t>
      </w:r>
      <w:r w:rsidRPr="004E3B46">
        <w:rPr>
          <w:rFonts w:ascii="Times New Roman" w:hAnsi="Times New Roman" w:cs="Times New Roman"/>
          <w:sz w:val="24"/>
          <w:szCs w:val="24"/>
        </w:rPr>
        <w:t xml:space="preserve"> É. Balibar, ed. London &amp; New York: Verso. pp. 1-39.</w:t>
      </w:r>
    </w:p>
    <w:p w14:paraId="6C8A1A28"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Castoriadis, Cornelius 1997. “Marxism and Revolutionary Theory,” “The Social Imaginary and Institution,” and “Radical Imagination and the Social Instituting Imaginary” in </w:t>
      </w:r>
      <w:r w:rsidRPr="004E3B46">
        <w:rPr>
          <w:rFonts w:ascii="Times New Roman" w:hAnsi="Times New Roman" w:cs="Times New Roman"/>
          <w:i/>
          <w:sz w:val="24"/>
          <w:szCs w:val="24"/>
        </w:rPr>
        <w:t>The Castoriadis Reader</w:t>
      </w:r>
      <w:r w:rsidRPr="004E3B46">
        <w:rPr>
          <w:rFonts w:ascii="Times New Roman" w:hAnsi="Times New Roman" w:cs="Times New Roman"/>
          <w:sz w:val="24"/>
          <w:szCs w:val="24"/>
        </w:rPr>
        <w:t xml:space="preserve">, ed. David Ames Curtis Malden MA: Blackwell, 139-217. 319-337. </w:t>
      </w:r>
    </w:p>
    <w:p w14:paraId="091A5F34"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Cohen, G. A. 2009. </w:t>
      </w:r>
      <w:r w:rsidRPr="004E3B46">
        <w:rPr>
          <w:rFonts w:ascii="Times New Roman" w:hAnsi="Times New Roman" w:cs="Times New Roman"/>
          <w:i/>
          <w:sz w:val="24"/>
          <w:szCs w:val="24"/>
        </w:rPr>
        <w:t>Why Not Socialism?</w:t>
      </w:r>
      <w:r w:rsidRPr="004E3B46">
        <w:rPr>
          <w:rFonts w:ascii="Times New Roman" w:hAnsi="Times New Roman" w:cs="Times New Roman"/>
          <w:sz w:val="24"/>
          <w:szCs w:val="24"/>
        </w:rPr>
        <w:t xml:space="preserve">  Princeton University Press.</w:t>
      </w:r>
    </w:p>
    <w:p w14:paraId="53C30C4E"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Chrostowska, S. D. and James D. Ingram 2017. </w:t>
      </w:r>
      <w:r w:rsidRPr="004E3B46">
        <w:rPr>
          <w:rFonts w:ascii="Times New Roman" w:hAnsi="Times New Roman" w:cs="Times New Roman"/>
          <w:i/>
          <w:sz w:val="24"/>
          <w:szCs w:val="24"/>
        </w:rPr>
        <w:t>Political Uses of Utopia New Marxist, Anarchist, and Radical Democratic Perspectives.</w:t>
      </w:r>
      <w:r w:rsidRPr="004E3B46">
        <w:rPr>
          <w:rFonts w:ascii="Times New Roman" w:hAnsi="Times New Roman" w:cs="Times New Roman"/>
          <w:sz w:val="24"/>
          <w:szCs w:val="24"/>
        </w:rPr>
        <w:t xml:space="preserve"> New York: Columbia University. Pp.179-219.</w:t>
      </w:r>
    </w:p>
    <w:p w14:paraId="7CBBF1EF"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Critchley, Simon 2005. “True Democracy: Marx, political subjectivity and anarchic meta-politics.” In </w:t>
      </w:r>
      <w:r w:rsidRPr="004E3B46">
        <w:rPr>
          <w:rFonts w:ascii="Times New Roman" w:hAnsi="Times New Roman" w:cs="Times New Roman"/>
          <w:i/>
          <w:sz w:val="24"/>
          <w:szCs w:val="24"/>
        </w:rPr>
        <w:t>Radical Democracy - Politics between Abundance and Lack</w:t>
      </w:r>
      <w:r w:rsidRPr="004E3B46">
        <w:rPr>
          <w:rFonts w:ascii="Times New Roman" w:hAnsi="Times New Roman" w:cs="Times New Roman"/>
          <w:sz w:val="24"/>
          <w:szCs w:val="24"/>
        </w:rPr>
        <w:t xml:space="preserve"> L. Tønder, &amp; L. Thomassen, edt., Manchester &amp; New York: Manchester University Press.  pp. 219-235.</w:t>
      </w:r>
    </w:p>
    <w:p w14:paraId="513D69B7"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Cudd, Ann 2006. </w:t>
      </w:r>
      <w:r w:rsidRPr="004E3B46">
        <w:rPr>
          <w:rFonts w:ascii="Times New Roman" w:hAnsi="Times New Roman" w:cs="Times New Roman"/>
          <w:i/>
          <w:sz w:val="24"/>
          <w:szCs w:val="24"/>
        </w:rPr>
        <w:t>Analyzing Oppression</w:t>
      </w:r>
      <w:r w:rsidRPr="004E3B46">
        <w:rPr>
          <w:rFonts w:ascii="Times New Roman" w:hAnsi="Times New Roman" w:cs="Times New Roman"/>
          <w:sz w:val="24"/>
          <w:szCs w:val="24"/>
        </w:rPr>
        <w:t>. ‘Oppression: The Fundamental Injustice of Social Institutions.’ Pp. 3–27 New York: Oxford University Press.</w:t>
      </w:r>
    </w:p>
    <w:p w14:paraId="3C0D701E"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Dean, Jodi 2009. “Democracy: A knot of hope and despair.” In </w:t>
      </w:r>
      <w:r w:rsidRPr="004E3B46">
        <w:rPr>
          <w:rFonts w:ascii="Times New Roman" w:hAnsi="Times New Roman" w:cs="Times New Roman"/>
          <w:i/>
          <w:sz w:val="24"/>
          <w:szCs w:val="24"/>
        </w:rPr>
        <w:t>Democracy and Other Neoliberal Fantasies: Communicative Capitalism and Left Politics.</w:t>
      </w:r>
      <w:r w:rsidRPr="004E3B46">
        <w:rPr>
          <w:rFonts w:ascii="Times New Roman" w:hAnsi="Times New Roman" w:cs="Times New Roman"/>
          <w:sz w:val="24"/>
          <w:szCs w:val="24"/>
        </w:rPr>
        <w:t xml:space="preserve"> Durham: Duke University Press.</w:t>
      </w:r>
    </w:p>
    <w:p w14:paraId="6A92F22F"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Gourevitch, Alex 2018. “The Right to Strike: A Radical View.” </w:t>
      </w:r>
      <w:r w:rsidRPr="004E3B46">
        <w:rPr>
          <w:rFonts w:ascii="Times New Roman" w:hAnsi="Times New Roman" w:cs="Times New Roman"/>
          <w:i/>
          <w:sz w:val="24"/>
          <w:szCs w:val="24"/>
        </w:rPr>
        <w:t>American Political Science Review</w:t>
      </w:r>
      <w:r w:rsidRPr="004E3B46">
        <w:rPr>
          <w:rFonts w:ascii="Times New Roman" w:hAnsi="Times New Roman" w:cs="Times New Roman"/>
          <w:sz w:val="24"/>
          <w:szCs w:val="24"/>
        </w:rPr>
        <w:t xml:space="preserve"> 112: pp. 905-917</w:t>
      </w:r>
    </w:p>
    <w:p w14:paraId="2261D343"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Graeber, David 2002. “The New Anarchists” </w:t>
      </w:r>
      <w:r w:rsidRPr="004E3B46">
        <w:rPr>
          <w:rFonts w:ascii="Times New Roman" w:hAnsi="Times New Roman" w:cs="Times New Roman"/>
          <w:i/>
          <w:iCs/>
          <w:sz w:val="24"/>
          <w:szCs w:val="24"/>
        </w:rPr>
        <w:t xml:space="preserve">New Left Review </w:t>
      </w:r>
      <w:r w:rsidRPr="004E3B46">
        <w:rPr>
          <w:rFonts w:ascii="Times New Roman" w:hAnsi="Times New Roman" w:cs="Times New Roman"/>
          <w:sz w:val="24"/>
          <w:szCs w:val="24"/>
        </w:rPr>
        <w:t xml:space="preserve">13. </w:t>
      </w:r>
    </w:p>
    <w:p w14:paraId="1DF2712E"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Hay, Carol 2011. “The Obligation to Resist Oppression”, in </w:t>
      </w:r>
      <w:r w:rsidRPr="004E3B46">
        <w:rPr>
          <w:rFonts w:ascii="Times New Roman" w:hAnsi="Times New Roman" w:cs="Times New Roman"/>
          <w:i/>
          <w:sz w:val="24"/>
          <w:szCs w:val="24"/>
        </w:rPr>
        <w:t>Journal of Social Philosophy</w:t>
      </w:r>
      <w:r w:rsidRPr="004E3B46">
        <w:rPr>
          <w:rFonts w:ascii="Times New Roman" w:hAnsi="Times New Roman" w:cs="Times New Roman"/>
          <w:sz w:val="24"/>
          <w:szCs w:val="24"/>
        </w:rPr>
        <w:t>,</w:t>
      </w:r>
    </w:p>
    <w:p w14:paraId="78ECC241"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42(1), 2011, pp. 21-45.</w:t>
      </w:r>
    </w:p>
    <w:p w14:paraId="2DE541EF"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4E3B46">
        <w:rPr>
          <w:rFonts w:ascii="Times New Roman" w:hAnsi="Times New Roman" w:cs="Times New Roman"/>
          <w:sz w:val="24"/>
          <w:szCs w:val="24"/>
          <w:shd w:val="clear" w:color="auto" w:fill="FFFFFF"/>
        </w:rPr>
        <w:t xml:space="preserve">Kalyvas, Andreas 2019. “Democracy and the Poor: Prolegomena to a Radical Theory of Democracy.” </w:t>
      </w:r>
      <w:r w:rsidRPr="004E3B46">
        <w:rPr>
          <w:rStyle w:val="Emphasis"/>
          <w:rFonts w:ascii="Times New Roman" w:hAnsi="Times New Roman" w:cs="Times New Roman"/>
          <w:sz w:val="24"/>
          <w:szCs w:val="24"/>
          <w:bdr w:val="none" w:sz="0" w:space="0" w:color="auto" w:frame="1"/>
          <w:shd w:val="clear" w:color="auto" w:fill="FFFFFF"/>
        </w:rPr>
        <w:t>Constellations</w:t>
      </w:r>
      <w:r w:rsidRPr="004E3B46">
        <w:rPr>
          <w:rFonts w:ascii="Times New Roman" w:hAnsi="Times New Roman" w:cs="Times New Roman"/>
          <w:sz w:val="24"/>
          <w:szCs w:val="24"/>
          <w:shd w:val="clear" w:color="auto" w:fill="FFFFFF"/>
        </w:rPr>
        <w:t xml:space="preserve">, 26:4. </w:t>
      </w:r>
    </w:p>
    <w:p w14:paraId="4F1F2D4A"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Laclau, Ernesto 2005. "The Future of Radical Democracy." In </w:t>
      </w:r>
      <w:r w:rsidRPr="004E3B46">
        <w:rPr>
          <w:rFonts w:ascii="Times New Roman" w:hAnsi="Times New Roman" w:cs="Times New Roman"/>
          <w:i/>
          <w:sz w:val="24"/>
          <w:szCs w:val="24"/>
        </w:rPr>
        <w:t>Radical Democracy: politics between Abundance and Lack</w:t>
      </w:r>
      <w:r w:rsidRPr="004E3B46">
        <w:rPr>
          <w:rFonts w:ascii="Times New Roman" w:hAnsi="Times New Roman" w:cs="Times New Roman"/>
          <w:sz w:val="24"/>
          <w:szCs w:val="24"/>
        </w:rPr>
        <w:t xml:space="preserve"> L. Tønder, &amp; L. Thomassen, ed. Manchester &amp; New York: Manchester University Press. pp. 256-262.</w:t>
      </w:r>
    </w:p>
    <w:p w14:paraId="7A1943F3"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lastRenderedPageBreak/>
        <w:t xml:space="preserve">MacKinnon, Catharine A. 1988. </w:t>
      </w:r>
      <w:r w:rsidRPr="004E3B46">
        <w:rPr>
          <w:rFonts w:ascii="Times New Roman" w:hAnsi="Times New Roman" w:cs="Times New Roman"/>
          <w:i/>
          <w:sz w:val="24"/>
          <w:szCs w:val="24"/>
        </w:rPr>
        <w:t xml:space="preserve">Feminism Unmodified: Discourses of Life and Law </w:t>
      </w:r>
      <w:r w:rsidRPr="004E3B46">
        <w:rPr>
          <w:rFonts w:ascii="Times New Roman" w:hAnsi="Times New Roman" w:cs="Times New Roman"/>
          <w:sz w:val="24"/>
          <w:szCs w:val="24"/>
        </w:rPr>
        <w:t>Cambridge: Harvard University Press.</w:t>
      </w:r>
    </w:p>
    <w:p w14:paraId="3650B9D6"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Medina, J. 2013. “Active Ignorance, Epistemic Others, and Epistemic Friction” in </w:t>
      </w:r>
      <w:r w:rsidRPr="004E3B46">
        <w:rPr>
          <w:rFonts w:ascii="Times New Roman" w:hAnsi="Times New Roman" w:cs="Times New Roman"/>
          <w:i/>
          <w:sz w:val="24"/>
          <w:szCs w:val="24"/>
        </w:rPr>
        <w:t>The Epistemology of Resistance</w:t>
      </w:r>
      <w:r w:rsidRPr="004E3B46">
        <w:rPr>
          <w:rFonts w:ascii="Times New Roman" w:hAnsi="Times New Roman" w:cs="Times New Roman"/>
          <w:sz w:val="24"/>
          <w:szCs w:val="24"/>
        </w:rPr>
        <w:t>: Gender and racial oppression, epistemic injustice, and resistant imaginations. New York: Oxford University Press. Ch.1</w:t>
      </w:r>
    </w:p>
    <w:p w14:paraId="51F62A9F"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Young, Iris Marion 1990. “Five Faces of Oppression” in </w:t>
      </w:r>
      <w:r w:rsidRPr="004E3B46">
        <w:rPr>
          <w:rFonts w:ascii="Times New Roman" w:hAnsi="Times New Roman" w:cs="Times New Roman"/>
          <w:i/>
          <w:sz w:val="24"/>
          <w:szCs w:val="24"/>
        </w:rPr>
        <w:t>Justice and the Politics of Difference</w:t>
      </w:r>
      <w:r w:rsidRPr="004E3B46">
        <w:rPr>
          <w:rFonts w:ascii="Times New Roman" w:hAnsi="Times New Roman" w:cs="Times New Roman"/>
          <w:sz w:val="24"/>
          <w:szCs w:val="24"/>
        </w:rPr>
        <w:t>. Princeton: Princeton University Press, pp. 39–65.</w:t>
      </w:r>
    </w:p>
    <w:p w14:paraId="6BCDF478" w14:textId="77777777" w:rsidR="003664F7" w:rsidRPr="004E3B46" w:rsidRDefault="003664F7" w:rsidP="003664F7">
      <w:pPr>
        <w:spacing w:after="0" w:line="240" w:lineRule="auto"/>
        <w:ind w:left="-5" w:right="4098"/>
        <w:jc w:val="both"/>
        <w:rPr>
          <w:rFonts w:ascii="Times New Roman" w:eastAsia="Times New Roman" w:hAnsi="Times New Roman" w:cs="Times New Roman"/>
          <w:b/>
          <w:sz w:val="24"/>
          <w:szCs w:val="24"/>
        </w:rPr>
      </w:pPr>
    </w:p>
    <w:p w14:paraId="57289036" w14:textId="77777777" w:rsidR="003664F7" w:rsidRPr="004E3B46" w:rsidRDefault="003664F7" w:rsidP="003664F7">
      <w:pPr>
        <w:spacing w:after="0" w:line="240" w:lineRule="auto"/>
        <w:ind w:left="-5" w:right="4098"/>
        <w:jc w:val="both"/>
        <w:rPr>
          <w:rFonts w:ascii="Times New Roman" w:eastAsia="Times New Roman" w:hAnsi="Times New Roman" w:cs="Times New Roman"/>
          <w:b/>
          <w:sz w:val="24"/>
          <w:szCs w:val="24"/>
        </w:rPr>
      </w:pPr>
      <w:r w:rsidRPr="004E3B46">
        <w:rPr>
          <w:rFonts w:ascii="Times New Roman" w:eastAsia="Times New Roman" w:hAnsi="Times New Roman" w:cs="Times New Roman"/>
          <w:b/>
          <w:sz w:val="24"/>
          <w:szCs w:val="24"/>
        </w:rPr>
        <w:t>Suggested Reading</w:t>
      </w:r>
    </w:p>
    <w:p w14:paraId="4A3141C1"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Arendt, Hannah 1994. “Freedom and Politics: A Lecture,” </w:t>
      </w:r>
      <w:r w:rsidRPr="004E3B46">
        <w:rPr>
          <w:rFonts w:ascii="Times New Roman" w:hAnsi="Times New Roman" w:cs="Times New Roman"/>
          <w:i/>
          <w:sz w:val="24"/>
          <w:szCs w:val="24"/>
        </w:rPr>
        <w:t>Chicago Review</w:t>
      </w:r>
      <w:r w:rsidRPr="004E3B46">
        <w:rPr>
          <w:rFonts w:ascii="Times New Roman" w:hAnsi="Times New Roman" w:cs="Times New Roman"/>
          <w:sz w:val="24"/>
          <w:szCs w:val="24"/>
        </w:rPr>
        <w:t xml:space="preserve"> 14. no. 1. Pp. 28-46 </w:t>
      </w:r>
    </w:p>
    <w:p w14:paraId="5EB476A8"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Blaug. Ricardo 1999. </w:t>
      </w:r>
      <w:r w:rsidRPr="004E3B46">
        <w:rPr>
          <w:rFonts w:ascii="Times New Roman" w:hAnsi="Times New Roman" w:cs="Times New Roman"/>
          <w:i/>
          <w:sz w:val="24"/>
          <w:szCs w:val="24"/>
        </w:rPr>
        <w:t>Democracy, Real and Ideal; Discourse Ethics and Radical Politics.</w:t>
      </w:r>
      <w:r w:rsidRPr="004E3B46">
        <w:rPr>
          <w:rFonts w:ascii="Times New Roman" w:hAnsi="Times New Roman" w:cs="Times New Roman"/>
          <w:sz w:val="24"/>
          <w:szCs w:val="24"/>
        </w:rPr>
        <w:t xml:space="preserve"> Albany: State University of New York Press. </w:t>
      </w:r>
    </w:p>
    <w:p w14:paraId="4C38FA4D"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iCs/>
          <w:sz w:val="24"/>
          <w:szCs w:val="24"/>
        </w:rPr>
      </w:pPr>
      <w:r w:rsidRPr="004E3B46">
        <w:rPr>
          <w:rFonts w:ascii="Times New Roman" w:hAnsi="Times New Roman" w:cs="Times New Roman"/>
          <w:sz w:val="24"/>
          <w:szCs w:val="24"/>
        </w:rPr>
        <w:t xml:space="preserve">Fanon, Frantz 1986. “By Way of Conclusion.” In </w:t>
      </w:r>
      <w:r w:rsidRPr="004E3B46">
        <w:rPr>
          <w:rFonts w:ascii="Times New Roman" w:hAnsi="Times New Roman" w:cs="Times New Roman"/>
          <w:i/>
          <w:iCs/>
          <w:sz w:val="24"/>
          <w:szCs w:val="24"/>
        </w:rPr>
        <w:t>Black Skin, White Masks</w:t>
      </w:r>
      <w:r w:rsidRPr="004E3B46">
        <w:rPr>
          <w:rFonts w:ascii="Times New Roman" w:hAnsi="Times New Roman" w:cs="Times New Roman"/>
          <w:iCs/>
          <w:sz w:val="24"/>
          <w:szCs w:val="24"/>
        </w:rPr>
        <w:t xml:space="preserve"> Pluto Press.</w:t>
      </w:r>
    </w:p>
    <w:p w14:paraId="40E72BB2"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Gordon, Uri 2008. </w:t>
      </w:r>
      <w:r w:rsidRPr="004E3B46">
        <w:rPr>
          <w:rFonts w:ascii="Times New Roman" w:hAnsi="Times New Roman" w:cs="Times New Roman"/>
          <w:i/>
          <w:sz w:val="24"/>
          <w:szCs w:val="24"/>
        </w:rPr>
        <w:t>Anarchy Alive! Anti-Authoritarian Politics from Practice to Theory</w:t>
      </w:r>
      <w:r w:rsidRPr="004E3B46">
        <w:rPr>
          <w:rFonts w:ascii="Times New Roman" w:hAnsi="Times New Roman" w:cs="Times New Roman"/>
          <w:sz w:val="24"/>
          <w:szCs w:val="24"/>
        </w:rPr>
        <w:t xml:space="preserve"> London, Pluto Press, Introduction and, chs. 1, 2, 4.</w:t>
      </w:r>
    </w:p>
    <w:p w14:paraId="7F842FB1"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Gutman, Amy and Dennis Thompson.1996. </w:t>
      </w:r>
      <w:r w:rsidRPr="004E3B46">
        <w:rPr>
          <w:rFonts w:ascii="Times New Roman" w:hAnsi="Times New Roman" w:cs="Times New Roman"/>
          <w:i/>
          <w:sz w:val="24"/>
          <w:szCs w:val="24"/>
        </w:rPr>
        <w:t>Democracy and Disagreement: Why Moral Conflict Cannot Be Avoided in Politics and What Can Be Done About It.</w:t>
      </w:r>
      <w:r w:rsidRPr="004E3B46">
        <w:rPr>
          <w:rFonts w:ascii="Times New Roman" w:hAnsi="Times New Roman" w:cs="Times New Roman"/>
          <w:sz w:val="24"/>
          <w:szCs w:val="24"/>
        </w:rPr>
        <w:t xml:space="preserve"> Cambridge: Belknap Press Of Harvard University Press.</w:t>
      </w:r>
    </w:p>
    <w:p w14:paraId="0D2685F3"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Hunt, Sarah 2014. “Ontologies of Indigeneity: The Politics of Embodying a Concept” </w:t>
      </w:r>
      <w:r w:rsidRPr="004E3B46">
        <w:rPr>
          <w:rFonts w:ascii="Times New Roman" w:hAnsi="Times New Roman" w:cs="Times New Roman"/>
          <w:i/>
          <w:sz w:val="24"/>
          <w:szCs w:val="24"/>
        </w:rPr>
        <w:t>Cultural Geographies</w:t>
      </w:r>
      <w:r w:rsidRPr="004E3B46">
        <w:rPr>
          <w:rFonts w:ascii="Times New Roman" w:hAnsi="Times New Roman" w:cs="Times New Roman"/>
          <w:sz w:val="24"/>
          <w:szCs w:val="24"/>
        </w:rPr>
        <w:t>. V:21 No:1 pp. 27-32.</w:t>
      </w:r>
    </w:p>
    <w:p w14:paraId="19ED7D71"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Little, A. and M. Lloyd 2009. </w:t>
      </w:r>
      <w:r w:rsidRPr="004E3B46">
        <w:rPr>
          <w:rFonts w:ascii="Times New Roman" w:hAnsi="Times New Roman" w:cs="Times New Roman"/>
          <w:i/>
          <w:sz w:val="24"/>
          <w:szCs w:val="24"/>
        </w:rPr>
        <w:t>The Politics of Radical Democracy</w:t>
      </w:r>
      <w:r w:rsidRPr="004E3B46">
        <w:rPr>
          <w:rFonts w:ascii="Times New Roman" w:hAnsi="Times New Roman" w:cs="Times New Roman"/>
          <w:sz w:val="24"/>
          <w:szCs w:val="24"/>
        </w:rPr>
        <w:t>. Edinburgh: Edinburgh University Press.</w:t>
      </w:r>
    </w:p>
    <w:p w14:paraId="46F21A70"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Laclau, E. and C. Mouffe 2001.</w:t>
      </w:r>
      <w:r w:rsidRPr="004E3B46">
        <w:rPr>
          <w:rFonts w:ascii="Times New Roman" w:hAnsi="Times New Roman" w:cs="Times New Roman"/>
          <w:i/>
          <w:sz w:val="24"/>
          <w:szCs w:val="24"/>
        </w:rPr>
        <w:t xml:space="preserve"> Hegemony and Socialist Strategy: Towards a Radical Democratic Politics</w:t>
      </w:r>
      <w:r w:rsidRPr="004E3B46">
        <w:rPr>
          <w:rFonts w:ascii="Times New Roman" w:hAnsi="Times New Roman" w:cs="Times New Roman"/>
          <w:sz w:val="24"/>
          <w:szCs w:val="24"/>
        </w:rPr>
        <w:t>, London: Verso, pp. 1-5.</w:t>
      </w:r>
    </w:p>
    <w:p w14:paraId="50ED11FA"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Mouffe, C. 2013. </w:t>
      </w:r>
      <w:r w:rsidRPr="004E3B46">
        <w:rPr>
          <w:rFonts w:ascii="Times New Roman" w:hAnsi="Times New Roman" w:cs="Times New Roman"/>
          <w:i/>
          <w:sz w:val="24"/>
          <w:szCs w:val="24"/>
        </w:rPr>
        <w:t>Agonistics: Thinking the World Politically</w:t>
      </w:r>
      <w:r w:rsidRPr="004E3B46">
        <w:rPr>
          <w:rFonts w:ascii="Times New Roman" w:hAnsi="Times New Roman" w:cs="Times New Roman"/>
          <w:sz w:val="24"/>
          <w:szCs w:val="24"/>
        </w:rPr>
        <w:t>. London &amp; New York: Verso.</w:t>
      </w:r>
    </w:p>
    <w:p w14:paraId="31D7951D"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Ostrowski, Marius S. 2020. </w:t>
      </w:r>
      <w:r w:rsidRPr="004E3B46">
        <w:rPr>
          <w:rFonts w:ascii="Times New Roman" w:hAnsi="Times New Roman" w:cs="Times New Roman"/>
          <w:i/>
          <w:sz w:val="24"/>
          <w:szCs w:val="24"/>
        </w:rPr>
        <w:t>Left Unity Manifesto for a Progressive Alliance</w:t>
      </w:r>
      <w:r w:rsidRPr="004E3B46">
        <w:rPr>
          <w:rFonts w:ascii="Times New Roman" w:hAnsi="Times New Roman" w:cs="Times New Roman"/>
          <w:sz w:val="24"/>
          <w:szCs w:val="24"/>
        </w:rPr>
        <w:t>. London: Rowman. Littlefield. Pp. 9-101</w:t>
      </w:r>
    </w:p>
    <w:p w14:paraId="36804597"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Spivak, Gayatri Chakravorty 1988. “Can the Subaltern Speak?” In </w:t>
      </w:r>
      <w:r w:rsidRPr="004E3B46">
        <w:rPr>
          <w:rFonts w:ascii="Times New Roman" w:hAnsi="Times New Roman" w:cs="Times New Roman"/>
          <w:i/>
          <w:sz w:val="24"/>
          <w:szCs w:val="24"/>
        </w:rPr>
        <w:t>Marxism and the Interpretation of Culture</w:t>
      </w:r>
      <w:r w:rsidRPr="004E3B46">
        <w:rPr>
          <w:rFonts w:ascii="Times New Roman" w:hAnsi="Times New Roman" w:cs="Times New Roman"/>
          <w:sz w:val="24"/>
          <w:szCs w:val="24"/>
        </w:rPr>
        <w:t>, Cary Nelson and Lawrence Grossberg eds. University of Illinois Press.271-313</w:t>
      </w:r>
    </w:p>
    <w:p w14:paraId="71FA7357"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Springer, Simon 2011. “Public Space as Emancipation: Meditations on Anarchism, Radical Democracy, Neoliberalism and Violence” </w:t>
      </w:r>
      <w:r w:rsidRPr="004E3B46">
        <w:rPr>
          <w:rFonts w:ascii="Times New Roman" w:hAnsi="Times New Roman" w:cs="Times New Roman"/>
          <w:i/>
          <w:iCs/>
          <w:sz w:val="24"/>
          <w:szCs w:val="24"/>
        </w:rPr>
        <w:t xml:space="preserve">Antipode </w:t>
      </w:r>
      <w:r w:rsidRPr="004E3B46">
        <w:rPr>
          <w:rFonts w:ascii="Times New Roman" w:hAnsi="Times New Roman" w:cs="Times New Roman"/>
          <w:sz w:val="24"/>
          <w:szCs w:val="24"/>
        </w:rPr>
        <w:t>43 (2): pp. 525–562</w:t>
      </w:r>
    </w:p>
    <w:p w14:paraId="3027C75E"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Taylor, Michael 1982. </w:t>
      </w:r>
      <w:r w:rsidRPr="004E3B46">
        <w:rPr>
          <w:rFonts w:ascii="Times New Roman" w:hAnsi="Times New Roman" w:cs="Times New Roman"/>
          <w:i/>
          <w:sz w:val="24"/>
          <w:szCs w:val="24"/>
        </w:rPr>
        <w:t>Selections from Community, Anarchy and Liberty</w:t>
      </w:r>
      <w:r w:rsidRPr="004E3B46">
        <w:rPr>
          <w:rFonts w:ascii="Times New Roman" w:hAnsi="Times New Roman" w:cs="Times New Roman"/>
          <w:sz w:val="24"/>
          <w:szCs w:val="24"/>
        </w:rPr>
        <w:t xml:space="preserve"> Cambridge: Cambridge University Press, pp. 1-10. 25-38.</w:t>
      </w:r>
    </w:p>
    <w:p w14:paraId="0118373F"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Nail, Thomas 2010. “Constructivism and the Future Anterior of Radical Politics.” </w:t>
      </w:r>
      <w:r w:rsidRPr="004E3B46">
        <w:rPr>
          <w:rFonts w:ascii="Times New Roman" w:hAnsi="Times New Roman" w:cs="Times New Roman"/>
          <w:i/>
          <w:sz w:val="24"/>
          <w:szCs w:val="24"/>
        </w:rPr>
        <w:t>Anarchist Developments in Cultural Studies</w:t>
      </w:r>
      <w:r w:rsidRPr="004E3B46">
        <w:rPr>
          <w:rFonts w:ascii="Times New Roman" w:hAnsi="Times New Roman" w:cs="Times New Roman"/>
          <w:sz w:val="24"/>
          <w:szCs w:val="24"/>
        </w:rPr>
        <w:t>, (1): pp. 73-94</w:t>
      </w:r>
    </w:p>
    <w:p w14:paraId="190C140D"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4E3B46">
        <w:rPr>
          <w:rFonts w:ascii="Times New Roman" w:hAnsi="Times New Roman" w:cs="Times New Roman"/>
          <w:sz w:val="24"/>
          <w:szCs w:val="24"/>
        </w:rPr>
        <w:t xml:space="preserve">Wolff, Robert Paul 1998. “Beyond the Legitimate State” In </w:t>
      </w:r>
      <w:r w:rsidRPr="004E3B46">
        <w:rPr>
          <w:rFonts w:ascii="Times New Roman" w:hAnsi="Times New Roman" w:cs="Times New Roman"/>
          <w:i/>
          <w:iCs/>
          <w:sz w:val="24"/>
          <w:szCs w:val="24"/>
        </w:rPr>
        <w:t>Defense of Anarchism</w:t>
      </w:r>
      <w:r w:rsidRPr="004E3B46">
        <w:rPr>
          <w:rFonts w:ascii="Times New Roman" w:hAnsi="Times New Roman" w:cs="Times New Roman"/>
          <w:sz w:val="24"/>
          <w:szCs w:val="24"/>
        </w:rPr>
        <w:t xml:space="preserve">. </w:t>
      </w:r>
      <w:r w:rsidRPr="004E3B46">
        <w:rPr>
          <w:rFonts w:ascii="Times New Roman" w:hAnsi="Times New Roman" w:cs="Times New Roman"/>
          <w:sz w:val="24"/>
          <w:szCs w:val="24"/>
          <w:shd w:val="clear" w:color="auto" w:fill="FFFFFF"/>
        </w:rPr>
        <w:t>University of California Press.</w:t>
      </w:r>
    </w:p>
    <w:p w14:paraId="7F69F7FC"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shd w:val="clear" w:color="auto" w:fill="FFFFFF"/>
        </w:rPr>
      </w:pPr>
    </w:p>
    <w:p w14:paraId="1F5B6BE8"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b/>
          <w:bCs/>
          <w:sz w:val="24"/>
          <w:szCs w:val="24"/>
        </w:rPr>
      </w:pPr>
      <w:r w:rsidRPr="004E3B46">
        <w:rPr>
          <w:rFonts w:ascii="Times New Roman" w:hAnsi="Times New Roman" w:cs="Times New Roman"/>
          <w:b/>
          <w:sz w:val="24"/>
          <w:szCs w:val="24"/>
        </w:rPr>
        <w:t xml:space="preserve">Week 14. Environmental </w:t>
      </w:r>
      <w:r w:rsidRPr="004E3B46">
        <w:rPr>
          <w:rFonts w:ascii="Times New Roman" w:hAnsi="Times New Roman" w:cs="Times New Roman"/>
          <w:b/>
          <w:bCs/>
          <w:sz w:val="24"/>
          <w:szCs w:val="24"/>
        </w:rPr>
        <w:t>Political Theory</w:t>
      </w:r>
    </w:p>
    <w:p w14:paraId="11476DFD" w14:textId="77777777" w:rsidR="003664F7" w:rsidRPr="004E3B46" w:rsidRDefault="003664F7" w:rsidP="003664F7">
      <w:pPr>
        <w:spacing w:after="0" w:line="240" w:lineRule="auto"/>
        <w:jc w:val="both"/>
        <w:rPr>
          <w:rFonts w:ascii="Times New Roman" w:hAnsi="Times New Roman" w:cs="Times New Roman"/>
          <w:b/>
          <w:sz w:val="24"/>
          <w:szCs w:val="24"/>
        </w:rPr>
      </w:pPr>
      <w:r w:rsidRPr="004E3B46">
        <w:rPr>
          <w:rFonts w:ascii="Times New Roman" w:hAnsi="Times New Roman" w:cs="Times New Roman"/>
          <w:b/>
          <w:sz w:val="24"/>
          <w:szCs w:val="24"/>
        </w:rPr>
        <w:t>Required Reading:</w:t>
      </w:r>
    </w:p>
    <w:p w14:paraId="7C533A0E" w14:textId="77777777" w:rsidR="003664F7" w:rsidRPr="004E3B46" w:rsidRDefault="003664F7" w:rsidP="003664F7">
      <w:pPr>
        <w:shd w:val="clear" w:color="auto" w:fill="FFFFFF"/>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Barry, John 2014. “Green Political Theory” in </w:t>
      </w:r>
      <w:r w:rsidRPr="004E3B46">
        <w:rPr>
          <w:rFonts w:ascii="Times New Roman" w:hAnsi="Times New Roman" w:cs="Times New Roman"/>
          <w:i/>
          <w:sz w:val="24"/>
          <w:szCs w:val="24"/>
        </w:rPr>
        <w:t>Political Ideologies: An Introduction</w:t>
      </w:r>
      <w:r w:rsidRPr="004E3B46">
        <w:rPr>
          <w:rFonts w:ascii="Times New Roman" w:hAnsi="Times New Roman" w:cs="Times New Roman"/>
          <w:sz w:val="24"/>
          <w:szCs w:val="24"/>
        </w:rPr>
        <w:t xml:space="preserve"> V. Geoghegan, &amp; R. Wilford Eds, London: Routledge. pp. 153-178.</w:t>
      </w:r>
    </w:p>
    <w:p w14:paraId="1FE71F4D" w14:textId="77777777" w:rsidR="003664F7" w:rsidRPr="004E3B46" w:rsidRDefault="003664F7" w:rsidP="003664F7">
      <w:pPr>
        <w:shd w:val="clear" w:color="auto" w:fill="FFFFFF"/>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Carter, Alan, A. 2013. </w:t>
      </w:r>
      <w:r w:rsidRPr="004E3B46">
        <w:rPr>
          <w:rFonts w:ascii="Times New Roman" w:hAnsi="Times New Roman" w:cs="Times New Roman"/>
          <w:i/>
          <w:sz w:val="24"/>
          <w:szCs w:val="24"/>
        </w:rPr>
        <w:t>Radical Green Political Theory</w:t>
      </w:r>
      <w:r w:rsidRPr="004E3B46">
        <w:rPr>
          <w:rFonts w:ascii="Times New Roman" w:hAnsi="Times New Roman" w:cs="Times New Roman"/>
          <w:sz w:val="24"/>
          <w:szCs w:val="24"/>
        </w:rPr>
        <w:t xml:space="preserve"> London: Routledge.</w:t>
      </w:r>
    </w:p>
    <w:p w14:paraId="00A89C53" w14:textId="77777777" w:rsidR="003664F7" w:rsidRPr="004E3B46" w:rsidRDefault="003664F7" w:rsidP="003664F7">
      <w:pPr>
        <w:shd w:val="clear" w:color="auto" w:fill="FFFFFF"/>
        <w:spacing w:after="0" w:line="240" w:lineRule="auto"/>
        <w:jc w:val="both"/>
        <w:rPr>
          <w:rFonts w:ascii="Times New Roman" w:hAnsi="Times New Roman" w:cs="Times New Roman"/>
          <w:i/>
          <w:sz w:val="24"/>
          <w:szCs w:val="24"/>
        </w:rPr>
      </w:pPr>
      <w:r w:rsidRPr="004E3B46">
        <w:rPr>
          <w:rFonts w:ascii="Times New Roman" w:hAnsi="Times New Roman" w:cs="Times New Roman"/>
          <w:sz w:val="24"/>
          <w:szCs w:val="24"/>
        </w:rPr>
        <w:t>De-Shalit, Avineri 2000. The</w:t>
      </w:r>
      <w:r w:rsidRPr="004E3B46">
        <w:rPr>
          <w:rFonts w:ascii="Times New Roman" w:hAnsi="Times New Roman" w:cs="Times New Roman"/>
          <w:i/>
          <w:sz w:val="24"/>
          <w:szCs w:val="24"/>
        </w:rPr>
        <w:t xml:space="preserve"> Environment: Between Theory and Practice </w:t>
      </w:r>
      <w:r w:rsidRPr="004E3B46">
        <w:rPr>
          <w:rFonts w:ascii="Times New Roman" w:hAnsi="Times New Roman" w:cs="Times New Roman"/>
          <w:sz w:val="24"/>
          <w:szCs w:val="24"/>
        </w:rPr>
        <w:t xml:space="preserve">Oxford: </w:t>
      </w:r>
      <w:r w:rsidRPr="004E3B46">
        <w:rPr>
          <w:rFonts w:ascii="Times New Roman" w:hAnsi="Times New Roman" w:cs="Times New Roman"/>
          <w:sz w:val="24"/>
          <w:szCs w:val="24"/>
          <w:shd w:val="clear" w:color="auto" w:fill="FFFFFF"/>
        </w:rPr>
        <w:t>Oxford University Press.</w:t>
      </w:r>
    </w:p>
    <w:p w14:paraId="5F81DD57" w14:textId="77777777" w:rsidR="003664F7" w:rsidRPr="004E3B46" w:rsidRDefault="003664F7" w:rsidP="003664F7">
      <w:pPr>
        <w:shd w:val="clear" w:color="auto" w:fill="FFFFFF"/>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Dobson, Andrew 2007. </w:t>
      </w:r>
      <w:r w:rsidRPr="004E3B46">
        <w:rPr>
          <w:rFonts w:ascii="Times New Roman" w:hAnsi="Times New Roman" w:cs="Times New Roman"/>
          <w:i/>
          <w:sz w:val="24"/>
          <w:szCs w:val="24"/>
        </w:rPr>
        <w:t>Green Political Thought</w:t>
      </w:r>
      <w:r w:rsidRPr="004E3B46">
        <w:rPr>
          <w:rFonts w:ascii="Times New Roman" w:hAnsi="Times New Roman" w:cs="Times New Roman"/>
          <w:sz w:val="24"/>
          <w:szCs w:val="24"/>
        </w:rPr>
        <w:t xml:space="preserve"> London: Routledge.</w:t>
      </w:r>
    </w:p>
    <w:p w14:paraId="14152D7F"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lastRenderedPageBreak/>
        <w:t>Dryzek, John S. and David Schlosberg 2013.</w:t>
      </w:r>
      <w:r w:rsidRPr="004E3B46">
        <w:rPr>
          <w:rFonts w:ascii="Times New Roman" w:hAnsi="Times New Roman" w:cs="Times New Roman"/>
          <w:color w:val="000000"/>
          <w:sz w:val="24"/>
          <w:szCs w:val="24"/>
        </w:rPr>
        <w:t xml:space="preserve"> </w:t>
      </w:r>
      <w:r w:rsidRPr="004E3B46">
        <w:rPr>
          <w:rFonts w:ascii="Times New Roman" w:hAnsi="Times New Roman" w:cs="Times New Roman"/>
          <w:i/>
          <w:color w:val="000000"/>
          <w:sz w:val="24"/>
          <w:szCs w:val="24"/>
        </w:rPr>
        <w:t>Climate-Challenged Society</w:t>
      </w:r>
      <w:r w:rsidRPr="004E3B46">
        <w:rPr>
          <w:rFonts w:ascii="Times New Roman" w:hAnsi="Times New Roman" w:cs="Times New Roman"/>
          <w:color w:val="000000"/>
          <w:sz w:val="24"/>
          <w:szCs w:val="24"/>
        </w:rPr>
        <w:t xml:space="preserve"> </w:t>
      </w:r>
      <w:r w:rsidRPr="004E3B46">
        <w:rPr>
          <w:rFonts w:ascii="Times New Roman" w:hAnsi="Times New Roman" w:cs="Times New Roman"/>
          <w:sz w:val="24"/>
          <w:szCs w:val="24"/>
        </w:rPr>
        <w:t>Oxford: Oxford University Press.</w:t>
      </w:r>
    </w:p>
    <w:p w14:paraId="0B7F2CBE" w14:textId="77777777" w:rsidR="003664F7" w:rsidRPr="004E3B46" w:rsidRDefault="003664F7" w:rsidP="003664F7">
      <w:pPr>
        <w:shd w:val="clear" w:color="auto" w:fill="FFFFFF"/>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Eckersley, Robyn 2004. </w:t>
      </w:r>
      <w:r w:rsidRPr="004E3B46">
        <w:rPr>
          <w:rFonts w:ascii="Times New Roman" w:hAnsi="Times New Roman" w:cs="Times New Roman"/>
          <w:i/>
          <w:sz w:val="24"/>
          <w:szCs w:val="24"/>
        </w:rPr>
        <w:t>The Green State: Rethinking Democracy and Sovereignty</w:t>
      </w:r>
      <w:r w:rsidRPr="004E3B46">
        <w:rPr>
          <w:rFonts w:ascii="Times New Roman" w:hAnsi="Times New Roman" w:cs="Times New Roman"/>
          <w:sz w:val="24"/>
          <w:szCs w:val="24"/>
        </w:rPr>
        <w:t>, Cambridge, MA: MIT Press.</w:t>
      </w:r>
    </w:p>
    <w:p w14:paraId="28E43311"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Goodin, Robert E.  1992. </w:t>
      </w:r>
      <w:r w:rsidRPr="004E3B46">
        <w:rPr>
          <w:rFonts w:ascii="Times New Roman" w:hAnsi="Times New Roman" w:cs="Times New Roman"/>
          <w:i/>
          <w:sz w:val="24"/>
          <w:szCs w:val="24"/>
        </w:rPr>
        <w:t>Green Political Theory</w:t>
      </w:r>
      <w:r w:rsidRPr="004E3B46">
        <w:rPr>
          <w:rFonts w:ascii="Times New Roman" w:hAnsi="Times New Roman" w:cs="Times New Roman"/>
          <w:sz w:val="24"/>
          <w:szCs w:val="24"/>
        </w:rPr>
        <w:t xml:space="preserve"> Oxford: Polity.</w:t>
      </w:r>
    </w:p>
    <w:p w14:paraId="5587D5F0"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Humphrey, Mathew 2015. “Green Ideology” in </w:t>
      </w:r>
      <w:r w:rsidRPr="004E3B46">
        <w:rPr>
          <w:rFonts w:ascii="Times New Roman" w:hAnsi="Times New Roman" w:cs="Times New Roman"/>
          <w:i/>
          <w:color w:val="000000"/>
          <w:sz w:val="24"/>
          <w:szCs w:val="24"/>
        </w:rPr>
        <w:t>The Oxford Handbook of Political Ideologies</w:t>
      </w:r>
      <w:r w:rsidRPr="004E3B46">
        <w:rPr>
          <w:rFonts w:ascii="Times New Roman" w:hAnsi="Times New Roman" w:cs="Times New Roman"/>
          <w:sz w:val="24"/>
          <w:szCs w:val="24"/>
        </w:rPr>
        <w:t xml:space="preserve">. Michael Freeden and </w:t>
      </w:r>
      <w:r w:rsidRPr="004E3B46">
        <w:rPr>
          <w:rFonts w:ascii="Times New Roman" w:hAnsi="Times New Roman" w:cs="Times New Roman"/>
          <w:color w:val="000000"/>
          <w:sz w:val="24"/>
          <w:szCs w:val="24"/>
        </w:rPr>
        <w:t xml:space="preserve">Lyman Tower Sargent </w:t>
      </w:r>
      <w:r w:rsidRPr="004E3B46">
        <w:rPr>
          <w:rFonts w:ascii="Times New Roman" w:hAnsi="Times New Roman" w:cs="Times New Roman"/>
          <w:sz w:val="24"/>
          <w:szCs w:val="24"/>
        </w:rPr>
        <w:t>edt., Oxford: Oxford University Press. Pp.526-551.</w:t>
      </w:r>
    </w:p>
    <w:p w14:paraId="57272BF5"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Latour, Bruno 2004. “Why Political Ecology Has to Let Go of Nature.” in </w:t>
      </w:r>
      <w:r w:rsidRPr="004E3B46">
        <w:rPr>
          <w:rFonts w:ascii="Times New Roman" w:hAnsi="Times New Roman" w:cs="Times New Roman"/>
          <w:i/>
          <w:sz w:val="24"/>
          <w:szCs w:val="24"/>
        </w:rPr>
        <w:t>Politics of Nature: How to Bring the Sciences into Democracy,</w:t>
      </w:r>
      <w:r w:rsidRPr="004E3B46">
        <w:rPr>
          <w:rFonts w:ascii="Times New Roman" w:hAnsi="Times New Roman" w:cs="Times New Roman"/>
          <w:sz w:val="24"/>
          <w:szCs w:val="24"/>
        </w:rPr>
        <w:t xml:space="preserve"> Cambridge: Harvard University Press, 9-52</w:t>
      </w:r>
    </w:p>
    <w:p w14:paraId="14CE32B1" w14:textId="77777777" w:rsidR="003664F7" w:rsidRPr="004E3B46" w:rsidRDefault="003664F7" w:rsidP="003664F7">
      <w:pPr>
        <w:shd w:val="clear" w:color="auto" w:fill="FFFFFF"/>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Luke, Timothy 2003. “International or Interenvironmental Relations: Reassessing Nations and Niches in Global Ecosystems.” </w:t>
      </w:r>
      <w:r w:rsidRPr="004E3B46">
        <w:rPr>
          <w:rFonts w:ascii="Times New Roman" w:hAnsi="Times New Roman" w:cs="Times New Roman"/>
          <w:i/>
          <w:sz w:val="24"/>
          <w:szCs w:val="24"/>
        </w:rPr>
        <w:t>Alternatives</w:t>
      </w:r>
      <w:r w:rsidRPr="004E3B46">
        <w:rPr>
          <w:rFonts w:ascii="Times New Roman" w:hAnsi="Times New Roman" w:cs="Times New Roman"/>
          <w:sz w:val="24"/>
          <w:szCs w:val="24"/>
        </w:rPr>
        <w:t xml:space="preserve"> No: 28 pp. 393-422.</w:t>
      </w:r>
    </w:p>
    <w:p w14:paraId="457B7E3A" w14:textId="77777777" w:rsidR="003664F7" w:rsidRPr="004E3B46" w:rsidRDefault="003664F7" w:rsidP="003664F7">
      <w:pPr>
        <w:shd w:val="clear" w:color="auto" w:fill="FFFFFF"/>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Paterson, M. 2001. “Introduction: Understanding Global Environmental Politics” in </w:t>
      </w:r>
      <w:r w:rsidRPr="004E3B46">
        <w:rPr>
          <w:rFonts w:ascii="Times New Roman" w:hAnsi="Times New Roman" w:cs="Times New Roman"/>
          <w:i/>
          <w:sz w:val="24"/>
          <w:szCs w:val="24"/>
        </w:rPr>
        <w:t>Understanding Global Environmental Politics</w:t>
      </w:r>
      <w:r w:rsidRPr="004E3B46">
        <w:rPr>
          <w:rFonts w:ascii="Times New Roman" w:hAnsi="Times New Roman" w:cs="Times New Roman"/>
          <w:sz w:val="24"/>
          <w:szCs w:val="24"/>
        </w:rPr>
        <w:t xml:space="preserve"> M. Patterson, ed. London: Palgrave.</w:t>
      </w:r>
    </w:p>
    <w:p w14:paraId="2DA64D50" w14:textId="77777777" w:rsidR="003664F7" w:rsidRPr="004E3B46" w:rsidRDefault="003664F7" w:rsidP="003664F7">
      <w:pPr>
        <w:shd w:val="clear" w:color="auto" w:fill="FFFFFF"/>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Radcliffe, J. 2000. </w:t>
      </w:r>
      <w:r w:rsidRPr="004E3B46">
        <w:rPr>
          <w:rFonts w:ascii="Times New Roman" w:hAnsi="Times New Roman" w:cs="Times New Roman"/>
          <w:i/>
          <w:sz w:val="24"/>
          <w:szCs w:val="24"/>
        </w:rPr>
        <w:t xml:space="preserve">Green Politics: Dictatorship or Democracy? </w:t>
      </w:r>
      <w:r w:rsidRPr="004E3B46">
        <w:rPr>
          <w:rFonts w:ascii="Times New Roman" w:hAnsi="Times New Roman" w:cs="Times New Roman"/>
          <w:sz w:val="24"/>
          <w:szCs w:val="24"/>
        </w:rPr>
        <w:t xml:space="preserve">London: Palgrave </w:t>
      </w:r>
      <w:r w:rsidRPr="004E3B46">
        <w:rPr>
          <w:rFonts w:ascii="Times New Roman" w:hAnsi="Times New Roman" w:cs="Times New Roman"/>
          <w:sz w:val="24"/>
          <w:szCs w:val="24"/>
          <w:shd w:val="clear" w:color="auto" w:fill="FFFFFF"/>
        </w:rPr>
        <w:t>Macmillan</w:t>
      </w:r>
    </w:p>
    <w:p w14:paraId="5FF0D286" w14:textId="77777777" w:rsidR="003664F7" w:rsidRPr="004E3B46" w:rsidRDefault="003664F7" w:rsidP="003664F7">
      <w:pPr>
        <w:shd w:val="clear" w:color="auto" w:fill="FFFFFF"/>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Schlosberg, David 2003. “The Justice of Environmental Justice: Reconciling Equity, Recognition, and Participation in a Political Movement.” In </w:t>
      </w:r>
      <w:r w:rsidRPr="004E3B46">
        <w:rPr>
          <w:rStyle w:val="Emphasis"/>
          <w:rFonts w:ascii="Times New Roman" w:hAnsi="Times New Roman" w:cs="Times New Roman"/>
          <w:sz w:val="24"/>
          <w:szCs w:val="24"/>
          <w:bdr w:val="none" w:sz="0" w:space="0" w:color="auto" w:frame="1"/>
        </w:rPr>
        <w:t>Moral and Political Reasoning in Environmental Practice</w:t>
      </w:r>
      <w:r w:rsidRPr="004E3B46">
        <w:rPr>
          <w:rFonts w:ascii="Times New Roman" w:hAnsi="Times New Roman" w:cs="Times New Roman"/>
          <w:sz w:val="24"/>
          <w:szCs w:val="24"/>
        </w:rPr>
        <w:t>. A. Light and A De-Shalit ed. Cambridge, MA: MIT Press, pp. 77-106.</w:t>
      </w:r>
    </w:p>
    <w:p w14:paraId="34C93E10"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Shrader-Frechette, Kristin 2002. </w:t>
      </w:r>
      <w:r w:rsidRPr="004E3B46">
        <w:rPr>
          <w:rFonts w:ascii="Times New Roman" w:hAnsi="Times New Roman" w:cs="Times New Roman"/>
          <w:i/>
          <w:sz w:val="24"/>
          <w:szCs w:val="24"/>
        </w:rPr>
        <w:t>Environmental Justice: Creating Equality, Reclaiming Democracy</w:t>
      </w:r>
      <w:r w:rsidRPr="004E3B46">
        <w:rPr>
          <w:rFonts w:ascii="Times New Roman" w:hAnsi="Times New Roman" w:cs="Times New Roman"/>
          <w:sz w:val="24"/>
          <w:szCs w:val="24"/>
        </w:rPr>
        <w:t xml:space="preserve"> Oxford: Oxford University Press.</w:t>
      </w:r>
    </w:p>
    <w:p w14:paraId="275ECE6C" w14:textId="77777777" w:rsidR="003664F7" w:rsidRPr="004E3B46" w:rsidRDefault="003664F7" w:rsidP="003664F7">
      <w:pPr>
        <w:shd w:val="clear" w:color="auto" w:fill="FFFFFF"/>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Shue, Henry 1999. “Global Environment and International Inequality”, </w:t>
      </w:r>
      <w:r w:rsidRPr="004E3B46">
        <w:rPr>
          <w:rFonts w:ascii="Times New Roman" w:hAnsi="Times New Roman" w:cs="Times New Roman"/>
          <w:i/>
          <w:sz w:val="24"/>
          <w:szCs w:val="24"/>
        </w:rPr>
        <w:t xml:space="preserve">International Affairs </w:t>
      </w:r>
      <w:r w:rsidRPr="004E3B46">
        <w:rPr>
          <w:rFonts w:ascii="Times New Roman" w:hAnsi="Times New Roman" w:cs="Times New Roman"/>
          <w:sz w:val="24"/>
          <w:szCs w:val="24"/>
        </w:rPr>
        <w:t>vol.75 no.3. pp.531-545.</w:t>
      </w:r>
    </w:p>
    <w:p w14:paraId="7B21BA35" w14:textId="77777777" w:rsidR="003664F7" w:rsidRPr="004E3B46" w:rsidRDefault="003664F7" w:rsidP="003664F7">
      <w:pPr>
        <w:shd w:val="clear" w:color="auto" w:fill="FFFFFF"/>
        <w:spacing w:after="0" w:line="240" w:lineRule="auto"/>
        <w:jc w:val="both"/>
        <w:rPr>
          <w:rFonts w:ascii="Times New Roman" w:hAnsi="Times New Roman" w:cs="Times New Roman"/>
          <w:sz w:val="24"/>
          <w:szCs w:val="24"/>
          <w:shd w:val="clear" w:color="auto" w:fill="FFFFFF"/>
        </w:rPr>
      </w:pPr>
      <w:r w:rsidRPr="004E3B46">
        <w:rPr>
          <w:rFonts w:ascii="Times New Roman" w:hAnsi="Times New Roman" w:cs="Times New Roman"/>
          <w:sz w:val="24"/>
          <w:szCs w:val="24"/>
        </w:rPr>
        <w:t xml:space="preserve">Toke, D. 2000. </w:t>
      </w:r>
      <w:r w:rsidRPr="004E3B46">
        <w:rPr>
          <w:rFonts w:ascii="Times New Roman" w:hAnsi="Times New Roman" w:cs="Times New Roman"/>
          <w:i/>
          <w:sz w:val="24"/>
          <w:szCs w:val="24"/>
        </w:rPr>
        <w:t>Green Politics and Neo-Liberalism</w:t>
      </w:r>
      <w:r w:rsidRPr="004E3B46">
        <w:rPr>
          <w:rFonts w:ascii="Times New Roman" w:hAnsi="Times New Roman" w:cs="Times New Roman"/>
          <w:sz w:val="24"/>
          <w:szCs w:val="24"/>
        </w:rPr>
        <w:t xml:space="preserve"> London: Palgrave </w:t>
      </w:r>
      <w:r w:rsidRPr="004E3B46">
        <w:rPr>
          <w:rFonts w:ascii="Times New Roman" w:hAnsi="Times New Roman" w:cs="Times New Roman"/>
          <w:sz w:val="24"/>
          <w:szCs w:val="24"/>
          <w:shd w:val="clear" w:color="auto" w:fill="FFFFFF"/>
        </w:rPr>
        <w:t>Macmillan</w:t>
      </w:r>
    </w:p>
    <w:p w14:paraId="57F16D34"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Gardiner, Stephen and Catriona McKinnon 2020. “The Justice and Legitimacy of Geoengineering” </w:t>
      </w:r>
      <w:r w:rsidRPr="004E3B46">
        <w:rPr>
          <w:rFonts w:ascii="Times New Roman" w:hAnsi="Times New Roman" w:cs="Times New Roman"/>
          <w:i/>
          <w:sz w:val="24"/>
          <w:szCs w:val="24"/>
        </w:rPr>
        <w:t>Critical Review of International Social and Political Philosophy</w:t>
      </w:r>
      <w:r w:rsidRPr="004E3B46">
        <w:rPr>
          <w:rFonts w:ascii="Times New Roman" w:hAnsi="Times New Roman" w:cs="Times New Roman"/>
          <w:sz w:val="24"/>
          <w:szCs w:val="24"/>
        </w:rPr>
        <w:t xml:space="preserve"> 23 (5):557-563</w:t>
      </w:r>
    </w:p>
    <w:p w14:paraId="63F737BC" w14:textId="77777777" w:rsidR="003664F7" w:rsidRPr="004E3B46" w:rsidRDefault="003664F7" w:rsidP="003664F7">
      <w:pPr>
        <w:spacing w:after="0" w:line="240" w:lineRule="auto"/>
        <w:jc w:val="both"/>
        <w:rPr>
          <w:rFonts w:ascii="Times New Roman" w:hAnsi="Times New Roman" w:cs="Times New Roman"/>
          <w:sz w:val="24"/>
          <w:szCs w:val="24"/>
        </w:rPr>
      </w:pPr>
    </w:p>
    <w:p w14:paraId="1E220AF4" w14:textId="77777777" w:rsidR="003664F7" w:rsidRPr="004E3B46" w:rsidRDefault="003664F7" w:rsidP="003664F7">
      <w:pPr>
        <w:spacing w:after="0" w:line="240" w:lineRule="auto"/>
        <w:ind w:left="-5" w:right="4098"/>
        <w:jc w:val="both"/>
        <w:rPr>
          <w:rFonts w:ascii="Times New Roman" w:eastAsia="Times New Roman" w:hAnsi="Times New Roman" w:cs="Times New Roman"/>
          <w:b/>
          <w:sz w:val="24"/>
          <w:szCs w:val="24"/>
        </w:rPr>
      </w:pPr>
      <w:r w:rsidRPr="004E3B46">
        <w:rPr>
          <w:rFonts w:ascii="Times New Roman" w:eastAsia="Times New Roman" w:hAnsi="Times New Roman" w:cs="Times New Roman"/>
          <w:b/>
          <w:sz w:val="24"/>
          <w:szCs w:val="24"/>
        </w:rPr>
        <w:t>Suggested Reading</w:t>
      </w:r>
    </w:p>
    <w:p w14:paraId="1B0AFC73" w14:textId="77777777" w:rsidR="003664F7" w:rsidRPr="004E3B46" w:rsidRDefault="003664F7" w:rsidP="003664F7">
      <w:pPr>
        <w:shd w:val="clear" w:color="auto" w:fill="FFFFFF"/>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Barry, J. 2004. “From Environmental Politics to the Politics of the Environment: The Pacification and Normalization of Environmentalism?” in </w:t>
      </w:r>
      <w:r w:rsidRPr="004E3B46">
        <w:rPr>
          <w:rFonts w:ascii="Times New Roman" w:hAnsi="Times New Roman" w:cs="Times New Roman"/>
          <w:i/>
          <w:sz w:val="24"/>
          <w:szCs w:val="24"/>
        </w:rPr>
        <w:t>The End of Environmentalism</w:t>
      </w:r>
      <w:r w:rsidRPr="004E3B46">
        <w:rPr>
          <w:rFonts w:ascii="Times New Roman" w:hAnsi="Times New Roman" w:cs="Times New Roman"/>
          <w:sz w:val="24"/>
          <w:szCs w:val="24"/>
        </w:rPr>
        <w:t>? Y. Levy, &amp; M Wissenburg eds., London: Routledge</w:t>
      </w:r>
    </w:p>
    <w:p w14:paraId="0F837809" w14:textId="77777777" w:rsidR="003664F7" w:rsidRPr="004E3B46" w:rsidRDefault="003664F7" w:rsidP="003664F7">
      <w:pPr>
        <w:shd w:val="clear" w:color="auto" w:fill="FFFFFF"/>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Barry, John 2006. “Towards a Concrete Utopian Model of Green Political Economy: From Economic Growth and Ecological Modernization to Economic Security” </w:t>
      </w:r>
      <w:r w:rsidRPr="004E3B46">
        <w:rPr>
          <w:rFonts w:ascii="Times New Roman" w:hAnsi="Times New Roman" w:cs="Times New Roman"/>
          <w:i/>
          <w:sz w:val="24"/>
          <w:szCs w:val="24"/>
        </w:rPr>
        <w:t>Post Autistics Economics Review</w:t>
      </w:r>
      <w:r w:rsidRPr="004E3B46">
        <w:rPr>
          <w:rFonts w:ascii="Times New Roman" w:hAnsi="Times New Roman" w:cs="Times New Roman"/>
          <w:sz w:val="24"/>
          <w:szCs w:val="24"/>
        </w:rPr>
        <w:t xml:space="preserve"> 36. 4 </w:t>
      </w:r>
    </w:p>
    <w:p w14:paraId="41A0A3D9" w14:textId="77777777" w:rsidR="003664F7" w:rsidRPr="004E3B46" w:rsidRDefault="003664F7" w:rsidP="003664F7">
      <w:pPr>
        <w:shd w:val="clear" w:color="auto" w:fill="FFFFFF"/>
        <w:spacing w:after="0" w:line="240" w:lineRule="auto"/>
        <w:jc w:val="both"/>
        <w:rPr>
          <w:rFonts w:ascii="Times New Roman" w:hAnsi="Times New Roman" w:cs="Times New Roman"/>
          <w:sz w:val="24"/>
          <w:szCs w:val="24"/>
          <w:shd w:val="clear" w:color="auto" w:fill="FFFFFF"/>
        </w:rPr>
      </w:pPr>
      <w:r w:rsidRPr="004E3B46">
        <w:rPr>
          <w:rFonts w:ascii="Times New Roman" w:hAnsi="Times New Roman" w:cs="Times New Roman"/>
          <w:sz w:val="24"/>
          <w:szCs w:val="24"/>
          <w:shd w:val="clear" w:color="auto" w:fill="FFFFFF"/>
        </w:rPr>
        <w:t xml:space="preserve">Beeson, M. 2010. The coming of environmental authoritarianism. </w:t>
      </w:r>
      <w:r w:rsidRPr="004E3B46">
        <w:rPr>
          <w:rStyle w:val="Emphasis"/>
          <w:rFonts w:ascii="Times New Roman" w:hAnsi="Times New Roman" w:cs="Times New Roman"/>
          <w:sz w:val="24"/>
          <w:szCs w:val="24"/>
          <w:bdr w:val="none" w:sz="0" w:space="0" w:color="auto" w:frame="1"/>
          <w:shd w:val="clear" w:color="auto" w:fill="FFFFFF"/>
        </w:rPr>
        <w:t>Environmental politics</w:t>
      </w:r>
      <w:r w:rsidRPr="004E3B46">
        <w:rPr>
          <w:rFonts w:ascii="Times New Roman" w:hAnsi="Times New Roman" w:cs="Times New Roman"/>
          <w:sz w:val="24"/>
          <w:szCs w:val="24"/>
          <w:shd w:val="clear" w:color="auto" w:fill="FFFFFF"/>
        </w:rPr>
        <w:t xml:space="preserve">, </w:t>
      </w:r>
      <w:r w:rsidRPr="004E3B46">
        <w:rPr>
          <w:rStyle w:val="Emphasis"/>
          <w:rFonts w:ascii="Times New Roman" w:hAnsi="Times New Roman" w:cs="Times New Roman"/>
          <w:i w:val="0"/>
          <w:sz w:val="24"/>
          <w:szCs w:val="24"/>
          <w:bdr w:val="none" w:sz="0" w:space="0" w:color="auto" w:frame="1"/>
          <w:shd w:val="clear" w:color="auto" w:fill="FFFFFF"/>
        </w:rPr>
        <w:t xml:space="preserve">19 </w:t>
      </w:r>
      <w:r w:rsidRPr="004E3B46">
        <w:rPr>
          <w:rFonts w:ascii="Times New Roman" w:hAnsi="Times New Roman" w:cs="Times New Roman"/>
          <w:sz w:val="24"/>
          <w:szCs w:val="24"/>
          <w:shd w:val="clear" w:color="auto" w:fill="FFFFFF"/>
        </w:rPr>
        <w:t>(2), pp.276-294.</w:t>
      </w:r>
    </w:p>
    <w:p w14:paraId="4ABA869C" w14:textId="77777777" w:rsidR="003664F7" w:rsidRPr="004E3B46" w:rsidRDefault="003664F7" w:rsidP="003664F7">
      <w:pPr>
        <w:shd w:val="clear" w:color="auto" w:fill="FFFFFF"/>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Caney, Simon 2014 “Two Kinds of Climate Justice: Avoiding Harm and Sharing Burdens.” </w:t>
      </w:r>
      <w:r w:rsidRPr="004E3B46">
        <w:rPr>
          <w:rFonts w:ascii="Times New Roman" w:hAnsi="Times New Roman" w:cs="Times New Roman"/>
          <w:i/>
          <w:sz w:val="24"/>
          <w:szCs w:val="24"/>
        </w:rPr>
        <w:t>Journal of Political Philosophy</w:t>
      </w:r>
      <w:r w:rsidRPr="004E3B46">
        <w:rPr>
          <w:rFonts w:ascii="Times New Roman" w:hAnsi="Times New Roman" w:cs="Times New Roman"/>
          <w:sz w:val="24"/>
          <w:szCs w:val="24"/>
        </w:rPr>
        <w:t xml:space="preserve"> vol.22 no.2. pp.125-149. </w:t>
      </w:r>
    </w:p>
    <w:p w14:paraId="70CAF326" w14:textId="77777777" w:rsidR="003664F7" w:rsidRPr="004E3B46" w:rsidRDefault="003664F7" w:rsidP="003664F7">
      <w:pPr>
        <w:shd w:val="clear" w:color="auto" w:fill="FFFFFF"/>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Armstrong, Chris 2017. </w:t>
      </w:r>
      <w:r w:rsidRPr="004E3B46">
        <w:rPr>
          <w:rFonts w:ascii="Times New Roman" w:hAnsi="Times New Roman" w:cs="Times New Roman"/>
          <w:i/>
          <w:sz w:val="24"/>
          <w:szCs w:val="24"/>
        </w:rPr>
        <w:t>Justice and Natural Resources: An Egalitarian Theory</w:t>
      </w:r>
      <w:r w:rsidRPr="004E3B46">
        <w:rPr>
          <w:rFonts w:ascii="Times New Roman" w:hAnsi="Times New Roman" w:cs="Times New Roman"/>
          <w:sz w:val="24"/>
          <w:szCs w:val="24"/>
        </w:rPr>
        <w:t xml:space="preserve"> Oxford: Oxford University Press.</w:t>
      </w:r>
    </w:p>
    <w:p w14:paraId="34DEE8E6" w14:textId="77777777" w:rsidR="003664F7" w:rsidRPr="004E3B46" w:rsidRDefault="003664F7" w:rsidP="003664F7">
      <w:pPr>
        <w:shd w:val="clear" w:color="auto" w:fill="FFFFFF"/>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Connolly, J &amp; G. Smith.  2012. “Green Ideology”, in </w:t>
      </w:r>
      <w:r w:rsidRPr="004E3B46">
        <w:rPr>
          <w:rFonts w:ascii="Times New Roman" w:hAnsi="Times New Roman" w:cs="Times New Roman"/>
          <w:i/>
          <w:sz w:val="24"/>
          <w:szCs w:val="24"/>
        </w:rPr>
        <w:t>Politics and the Environment:</w:t>
      </w:r>
      <w:r w:rsidRPr="004E3B46">
        <w:rPr>
          <w:rFonts w:ascii="Times New Roman" w:hAnsi="Times New Roman" w:cs="Times New Roman"/>
          <w:sz w:val="24"/>
          <w:szCs w:val="24"/>
          <w:shd w:val="clear" w:color="auto" w:fill="FFFFFF"/>
        </w:rPr>
        <w:t xml:space="preserve"> </w:t>
      </w:r>
      <w:r w:rsidRPr="004E3B46">
        <w:rPr>
          <w:rFonts w:ascii="Times New Roman" w:hAnsi="Times New Roman" w:cs="Times New Roman"/>
          <w:i/>
          <w:sz w:val="24"/>
          <w:szCs w:val="24"/>
          <w:shd w:val="clear" w:color="auto" w:fill="FFFFFF"/>
        </w:rPr>
        <w:t>From Theory to Practice.</w:t>
      </w:r>
      <w:r w:rsidRPr="004E3B46">
        <w:rPr>
          <w:rFonts w:ascii="Times New Roman" w:hAnsi="Times New Roman" w:cs="Times New Roman"/>
          <w:i/>
          <w:sz w:val="24"/>
          <w:szCs w:val="24"/>
        </w:rPr>
        <w:t xml:space="preserve"> </w:t>
      </w:r>
      <w:r w:rsidRPr="004E3B46">
        <w:rPr>
          <w:rFonts w:ascii="Times New Roman" w:hAnsi="Times New Roman" w:cs="Times New Roman"/>
          <w:iCs/>
          <w:spacing w:val="5"/>
          <w:sz w:val="24"/>
          <w:szCs w:val="24"/>
          <w:shd w:val="clear" w:color="auto" w:fill="FFFFFF"/>
        </w:rPr>
        <w:t>James Connelly, Graham Smith, David Benson, Clare Saunders</w:t>
      </w:r>
      <w:r w:rsidRPr="004E3B46">
        <w:rPr>
          <w:rFonts w:ascii="Times New Roman" w:hAnsi="Times New Roman" w:cs="Times New Roman"/>
          <w:i/>
          <w:iCs/>
          <w:spacing w:val="5"/>
          <w:sz w:val="24"/>
          <w:szCs w:val="24"/>
          <w:shd w:val="clear" w:color="auto" w:fill="FFFFFF"/>
        </w:rPr>
        <w:t xml:space="preserve"> </w:t>
      </w:r>
      <w:r w:rsidRPr="004E3B46">
        <w:rPr>
          <w:rFonts w:ascii="Times New Roman" w:hAnsi="Times New Roman" w:cs="Times New Roman"/>
          <w:iCs/>
          <w:spacing w:val="5"/>
          <w:sz w:val="24"/>
          <w:szCs w:val="24"/>
          <w:shd w:val="clear" w:color="auto" w:fill="FFFFFF"/>
        </w:rPr>
        <w:t xml:space="preserve">eds., New York: Taylor Francis. </w:t>
      </w:r>
    </w:p>
    <w:p w14:paraId="66998F34" w14:textId="77777777" w:rsidR="003664F7" w:rsidRPr="004E3B46" w:rsidRDefault="003664F7" w:rsidP="003664F7">
      <w:pPr>
        <w:shd w:val="clear" w:color="auto" w:fill="FFFFFF"/>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Di Chiro, Giovanna 2008. “Living Environmentalisms: Coalition Politics, Social Reproduction, and Environmental Justice”</w:t>
      </w:r>
      <w:r w:rsidRPr="004E3B46">
        <w:rPr>
          <w:rFonts w:ascii="Times New Roman" w:hAnsi="Times New Roman" w:cs="Times New Roman"/>
          <w:i/>
          <w:sz w:val="24"/>
          <w:szCs w:val="24"/>
        </w:rPr>
        <w:t xml:space="preserve"> Environmental Politics</w:t>
      </w:r>
      <w:r w:rsidRPr="004E3B46">
        <w:rPr>
          <w:rFonts w:ascii="Times New Roman" w:hAnsi="Times New Roman" w:cs="Times New Roman"/>
          <w:sz w:val="24"/>
          <w:szCs w:val="24"/>
        </w:rPr>
        <w:t xml:space="preserve"> 17. 2.</w:t>
      </w:r>
    </w:p>
    <w:p w14:paraId="2C179AF4" w14:textId="77777777" w:rsidR="003664F7" w:rsidRPr="004E3B46" w:rsidRDefault="003664F7" w:rsidP="003664F7">
      <w:pPr>
        <w:shd w:val="clear" w:color="auto" w:fill="FFFFFF"/>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Dobson, A. 1995. “Representative Democracy and the Environment.” in Ulrich Beck, </w:t>
      </w:r>
      <w:r w:rsidRPr="004E3B46">
        <w:rPr>
          <w:rFonts w:ascii="Times New Roman" w:hAnsi="Times New Roman" w:cs="Times New Roman"/>
          <w:i/>
          <w:sz w:val="24"/>
          <w:szCs w:val="24"/>
        </w:rPr>
        <w:t>Ecological Politics in an Age of Risk</w:t>
      </w:r>
      <w:r w:rsidRPr="004E3B46">
        <w:rPr>
          <w:rFonts w:ascii="Times New Roman" w:hAnsi="Times New Roman" w:cs="Times New Roman"/>
          <w:sz w:val="24"/>
          <w:szCs w:val="24"/>
        </w:rPr>
        <w:t xml:space="preserve"> Cambridge, UK: Polity Press.</w:t>
      </w:r>
    </w:p>
    <w:p w14:paraId="20A04D0C" w14:textId="77777777" w:rsidR="003664F7" w:rsidRPr="004E3B46" w:rsidRDefault="003664F7" w:rsidP="003664F7">
      <w:pPr>
        <w:shd w:val="clear" w:color="auto" w:fill="FFFFFF"/>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lastRenderedPageBreak/>
        <w:t xml:space="preserve">Dobson, Andrew 1993. ‘Ecologism’, in </w:t>
      </w:r>
      <w:r w:rsidRPr="004E3B46">
        <w:rPr>
          <w:rFonts w:ascii="Times New Roman" w:hAnsi="Times New Roman" w:cs="Times New Roman"/>
          <w:i/>
          <w:sz w:val="24"/>
          <w:szCs w:val="24"/>
        </w:rPr>
        <w:t>Contemporary Political Ideologies</w:t>
      </w:r>
      <w:r w:rsidRPr="004E3B46">
        <w:rPr>
          <w:rFonts w:ascii="Times New Roman" w:hAnsi="Times New Roman" w:cs="Times New Roman"/>
          <w:sz w:val="24"/>
          <w:szCs w:val="24"/>
        </w:rPr>
        <w:t>. Eatwell, R and Wright, A eds, London: Pinter Publ.</w:t>
      </w:r>
    </w:p>
    <w:p w14:paraId="40B886FF" w14:textId="77777777" w:rsidR="003664F7" w:rsidRPr="004E3B46" w:rsidRDefault="003664F7" w:rsidP="003664F7">
      <w:pPr>
        <w:shd w:val="clear" w:color="auto" w:fill="FFFFFF"/>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Dobson, Andrew 2003. </w:t>
      </w:r>
      <w:r w:rsidRPr="004E3B46">
        <w:rPr>
          <w:rFonts w:ascii="Times New Roman" w:hAnsi="Times New Roman" w:cs="Times New Roman"/>
          <w:i/>
          <w:sz w:val="24"/>
          <w:szCs w:val="24"/>
        </w:rPr>
        <w:t>Citizenship and the Environment</w:t>
      </w:r>
      <w:r w:rsidRPr="004E3B46">
        <w:rPr>
          <w:rFonts w:ascii="Times New Roman" w:hAnsi="Times New Roman" w:cs="Times New Roman"/>
          <w:sz w:val="24"/>
          <w:szCs w:val="24"/>
        </w:rPr>
        <w:t xml:space="preserve"> New York: </w:t>
      </w:r>
      <w:r w:rsidRPr="004E3B46">
        <w:rPr>
          <w:rFonts w:ascii="Times New Roman" w:hAnsi="Times New Roman" w:cs="Times New Roman"/>
          <w:sz w:val="24"/>
          <w:szCs w:val="24"/>
          <w:shd w:val="clear" w:color="auto" w:fill="FFFFFF"/>
        </w:rPr>
        <w:t>Oxford University Press</w:t>
      </w:r>
    </w:p>
    <w:p w14:paraId="021FC2FA"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Dryzek, John S. and David Schlosberg 2011.</w:t>
      </w:r>
      <w:r w:rsidRPr="004E3B46">
        <w:rPr>
          <w:rFonts w:ascii="Times New Roman" w:hAnsi="Times New Roman" w:cs="Times New Roman"/>
          <w:color w:val="000000"/>
          <w:sz w:val="24"/>
          <w:szCs w:val="24"/>
        </w:rPr>
        <w:t xml:space="preserve"> </w:t>
      </w:r>
      <w:r w:rsidRPr="004E3B46">
        <w:rPr>
          <w:rFonts w:ascii="Times New Roman" w:hAnsi="Times New Roman" w:cs="Times New Roman"/>
          <w:i/>
          <w:color w:val="000000"/>
          <w:sz w:val="24"/>
          <w:szCs w:val="24"/>
        </w:rPr>
        <w:t>The Oxford Handbook of Climate Change and Society</w:t>
      </w:r>
      <w:r w:rsidRPr="004E3B46">
        <w:rPr>
          <w:rFonts w:ascii="Times New Roman" w:hAnsi="Times New Roman" w:cs="Times New Roman"/>
          <w:sz w:val="24"/>
          <w:szCs w:val="24"/>
        </w:rPr>
        <w:t xml:space="preserve"> Oxford: Oxford University Press.</w:t>
      </w:r>
    </w:p>
    <w:p w14:paraId="1787983C"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Dryzek, John S. 2013. </w:t>
      </w:r>
      <w:r w:rsidRPr="004E3B46">
        <w:rPr>
          <w:rFonts w:ascii="Times New Roman" w:hAnsi="Times New Roman" w:cs="Times New Roman"/>
          <w:i/>
          <w:sz w:val="24"/>
          <w:szCs w:val="24"/>
        </w:rPr>
        <w:t>The Politics of the Earth: Environmental Discourses, 3rd ed.</w:t>
      </w:r>
      <w:r w:rsidRPr="004E3B46">
        <w:rPr>
          <w:rFonts w:ascii="Times New Roman" w:hAnsi="Times New Roman" w:cs="Times New Roman"/>
          <w:sz w:val="24"/>
          <w:szCs w:val="24"/>
        </w:rPr>
        <w:t xml:space="preserve"> Oxford: Oxford University Press. </w:t>
      </w:r>
    </w:p>
    <w:p w14:paraId="47E7FE1B"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Eckersley, Robyn 1992. </w:t>
      </w:r>
      <w:r w:rsidRPr="004E3B46">
        <w:rPr>
          <w:rFonts w:ascii="Times New Roman" w:hAnsi="Times New Roman" w:cs="Times New Roman"/>
          <w:i/>
          <w:sz w:val="24"/>
          <w:szCs w:val="24"/>
        </w:rPr>
        <w:t>Environmentalism and Political Theo</w:t>
      </w:r>
      <w:r w:rsidRPr="004E3B46">
        <w:rPr>
          <w:rFonts w:ascii="Times New Roman" w:hAnsi="Times New Roman" w:cs="Times New Roman"/>
          <w:sz w:val="24"/>
          <w:szCs w:val="24"/>
        </w:rPr>
        <w:t>ry</w:t>
      </w:r>
      <w:r w:rsidRPr="004E3B46">
        <w:rPr>
          <w:rFonts w:ascii="Times New Roman" w:hAnsi="Times New Roman" w:cs="Times New Roman"/>
          <w:i/>
          <w:sz w:val="24"/>
          <w:szCs w:val="24"/>
        </w:rPr>
        <w:t>: Toward an Ecocentric Approach,</w:t>
      </w:r>
      <w:r w:rsidRPr="004E3B46">
        <w:rPr>
          <w:rFonts w:ascii="Times New Roman" w:hAnsi="Times New Roman" w:cs="Times New Roman"/>
          <w:sz w:val="24"/>
          <w:szCs w:val="24"/>
        </w:rPr>
        <w:t xml:space="preserve"> New York: Suny Press.33-47</w:t>
      </w:r>
    </w:p>
    <w:p w14:paraId="2A0C2727" w14:textId="77777777" w:rsidR="003664F7" w:rsidRPr="004E3B46" w:rsidRDefault="003664F7" w:rsidP="003664F7">
      <w:pPr>
        <w:autoSpaceDE w:val="0"/>
        <w:autoSpaceDN w:val="0"/>
        <w:adjustRightInd w:val="0"/>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Ellis, Jeffrey C. 1995. “On the Search for a Root Cause: Essentialist Tendencies in Environmental Discourse,” in </w:t>
      </w:r>
      <w:r w:rsidRPr="004E3B46">
        <w:rPr>
          <w:rFonts w:ascii="Times New Roman" w:hAnsi="Times New Roman" w:cs="Times New Roman"/>
          <w:i/>
          <w:sz w:val="24"/>
          <w:szCs w:val="24"/>
        </w:rPr>
        <w:t>Uncommon Ground. Rethinking the Human Place in Nature</w:t>
      </w:r>
      <w:r w:rsidRPr="004E3B46">
        <w:rPr>
          <w:rFonts w:ascii="Times New Roman" w:hAnsi="Times New Roman" w:cs="Times New Roman"/>
          <w:sz w:val="24"/>
          <w:szCs w:val="24"/>
        </w:rPr>
        <w:t>, William Cronon ed. New York &amp; London: W. W. Norton &amp; Company, pp. 256-268.</w:t>
      </w:r>
    </w:p>
    <w:p w14:paraId="2F46D8BD" w14:textId="77777777" w:rsidR="003664F7" w:rsidRPr="004E3B46" w:rsidRDefault="003664F7" w:rsidP="003664F7">
      <w:pPr>
        <w:shd w:val="clear" w:color="auto" w:fill="FFFFFF"/>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Fischer, Frank 2000. “Science and Politics in Environmental Regulation: The Politicization of Expertise.” in </w:t>
      </w:r>
      <w:r w:rsidRPr="004E3B46">
        <w:rPr>
          <w:rFonts w:ascii="Times New Roman" w:hAnsi="Times New Roman" w:cs="Times New Roman"/>
          <w:i/>
          <w:sz w:val="24"/>
          <w:szCs w:val="24"/>
        </w:rPr>
        <w:t>Citizens, Experts and the Environments: The Politics of Local Knowledge, Durham:</w:t>
      </w:r>
      <w:r w:rsidRPr="004E3B46">
        <w:rPr>
          <w:rFonts w:ascii="Times New Roman" w:hAnsi="Times New Roman" w:cs="Times New Roman"/>
          <w:sz w:val="24"/>
          <w:szCs w:val="24"/>
        </w:rPr>
        <w:t xml:space="preserve"> Duke University Press. pp. 89-108.</w:t>
      </w:r>
    </w:p>
    <w:p w14:paraId="4BF58EC5" w14:textId="77777777" w:rsidR="003664F7" w:rsidRPr="004E3B46" w:rsidRDefault="003664F7" w:rsidP="003664F7">
      <w:pPr>
        <w:shd w:val="clear" w:color="auto" w:fill="FFFFFF"/>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Gardiner, Stephen Simon Caney, Dale Jamieson &amp; Henry Shue 2010. </w:t>
      </w:r>
      <w:r w:rsidRPr="004E3B46">
        <w:rPr>
          <w:rFonts w:ascii="Times New Roman" w:hAnsi="Times New Roman" w:cs="Times New Roman"/>
          <w:i/>
          <w:sz w:val="24"/>
          <w:szCs w:val="24"/>
        </w:rPr>
        <w:t xml:space="preserve">Climate Ethics: Essential Readings </w:t>
      </w:r>
      <w:r w:rsidRPr="004E3B46">
        <w:rPr>
          <w:rFonts w:ascii="Times New Roman" w:hAnsi="Times New Roman" w:cs="Times New Roman"/>
          <w:sz w:val="24"/>
          <w:szCs w:val="24"/>
        </w:rPr>
        <w:t>New York: Oxford University Press.</w:t>
      </w:r>
    </w:p>
    <w:p w14:paraId="2672F9AE" w14:textId="77777777" w:rsidR="003664F7" w:rsidRPr="004E3B46" w:rsidRDefault="003664F7" w:rsidP="003664F7">
      <w:pPr>
        <w:shd w:val="clear" w:color="auto" w:fill="FFFFFF"/>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Hayward, Tim 2001. “Constitutional Environmental Rights and Liberal Democracy.” </w:t>
      </w:r>
      <w:r w:rsidRPr="004E3B46">
        <w:rPr>
          <w:rFonts w:ascii="Times New Roman" w:hAnsi="Times New Roman" w:cs="Times New Roman"/>
          <w:i/>
          <w:sz w:val="24"/>
          <w:szCs w:val="24"/>
        </w:rPr>
        <w:t>Sustaining Liberal Democracy: Ecological Challenges and Opportunities</w:t>
      </w:r>
      <w:r w:rsidRPr="004E3B46">
        <w:rPr>
          <w:rFonts w:ascii="Times New Roman" w:hAnsi="Times New Roman" w:cs="Times New Roman"/>
          <w:sz w:val="24"/>
          <w:szCs w:val="24"/>
        </w:rPr>
        <w:t>, John Barry and Marcel Wissenburg, ed. New York: Palgrave, 117-134.</w:t>
      </w:r>
    </w:p>
    <w:p w14:paraId="23E14115" w14:textId="77777777" w:rsidR="003664F7" w:rsidRPr="004E3B46" w:rsidRDefault="003664F7" w:rsidP="003664F7">
      <w:pPr>
        <w:shd w:val="clear" w:color="auto" w:fill="FFFFFF"/>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Leopold, Aldo 1949. “The Land Ethic” in </w:t>
      </w:r>
      <w:r w:rsidRPr="004E3B46">
        <w:rPr>
          <w:rFonts w:ascii="Times New Roman" w:hAnsi="Times New Roman" w:cs="Times New Roman"/>
          <w:i/>
          <w:sz w:val="24"/>
          <w:szCs w:val="24"/>
        </w:rPr>
        <w:t>A Sand County Almanac</w:t>
      </w:r>
      <w:r w:rsidRPr="004E3B46">
        <w:rPr>
          <w:rFonts w:ascii="Times New Roman" w:hAnsi="Times New Roman" w:cs="Times New Roman"/>
          <w:sz w:val="24"/>
          <w:szCs w:val="24"/>
        </w:rPr>
        <w:t xml:space="preserve"> </w:t>
      </w:r>
      <w:r w:rsidRPr="004E3B46">
        <w:rPr>
          <w:rFonts w:ascii="Times New Roman" w:hAnsi="Times New Roman" w:cs="Times New Roman"/>
          <w:sz w:val="24"/>
          <w:szCs w:val="24"/>
          <w:shd w:val="clear" w:color="auto" w:fill="FFFFFF"/>
        </w:rPr>
        <w:t xml:space="preserve">New York: Oxford University Press. </w:t>
      </w:r>
    </w:p>
    <w:p w14:paraId="138A974D"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Luke, Tim 1997. </w:t>
      </w:r>
      <w:r w:rsidRPr="004E3B46">
        <w:rPr>
          <w:rFonts w:ascii="Times New Roman" w:hAnsi="Times New Roman" w:cs="Times New Roman"/>
          <w:i/>
          <w:sz w:val="24"/>
          <w:szCs w:val="24"/>
        </w:rPr>
        <w:t>Ecocritique: Contesting the Politics of Nature, Economy, and Culture</w:t>
      </w:r>
      <w:r w:rsidRPr="004E3B46">
        <w:rPr>
          <w:rFonts w:ascii="Times New Roman" w:hAnsi="Times New Roman" w:cs="Times New Roman"/>
          <w:sz w:val="24"/>
          <w:szCs w:val="24"/>
        </w:rPr>
        <w:t xml:space="preserve"> Minneapolis: University of Minnesota Press. Ch. 1</w:t>
      </w:r>
    </w:p>
    <w:p w14:paraId="46DB2230" w14:textId="77777777" w:rsidR="003664F7" w:rsidRPr="004E3B46" w:rsidRDefault="003664F7" w:rsidP="003664F7">
      <w:pPr>
        <w:shd w:val="clear" w:color="auto" w:fill="FFFFFF"/>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Pellow, David N. 2000. “Environmental Inequality Formation: Toward a Theory of Environmental Injustice.” </w:t>
      </w:r>
      <w:r w:rsidRPr="004E3B46">
        <w:rPr>
          <w:rStyle w:val="Emphasis"/>
          <w:rFonts w:ascii="Times New Roman" w:hAnsi="Times New Roman" w:cs="Times New Roman"/>
          <w:sz w:val="24"/>
          <w:szCs w:val="24"/>
          <w:bdr w:val="none" w:sz="0" w:space="0" w:color="auto" w:frame="1"/>
        </w:rPr>
        <w:t>American Behavioral Scientist</w:t>
      </w:r>
      <w:r w:rsidRPr="004E3B46">
        <w:rPr>
          <w:rFonts w:ascii="Times New Roman" w:hAnsi="Times New Roman" w:cs="Times New Roman"/>
          <w:sz w:val="24"/>
          <w:szCs w:val="24"/>
        </w:rPr>
        <w:t xml:space="preserve"> 43. no. 4: 581-601.</w:t>
      </w:r>
    </w:p>
    <w:p w14:paraId="5FBB74A3" w14:textId="77777777" w:rsidR="003664F7" w:rsidRPr="004E3B46" w:rsidRDefault="003664F7" w:rsidP="003664F7">
      <w:pPr>
        <w:shd w:val="clear" w:color="auto" w:fill="FFFFFF"/>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Plumwood, Val 2007. “Has Democracy Failed Ecology? An Ecofeminist Perspective.” </w:t>
      </w:r>
      <w:r w:rsidRPr="004E3B46">
        <w:rPr>
          <w:rFonts w:ascii="Times New Roman" w:hAnsi="Times New Roman" w:cs="Times New Roman"/>
          <w:i/>
          <w:sz w:val="24"/>
          <w:szCs w:val="24"/>
        </w:rPr>
        <w:t xml:space="preserve">Environmental Politics </w:t>
      </w:r>
      <w:r w:rsidRPr="004E3B46">
        <w:rPr>
          <w:rFonts w:ascii="Times New Roman" w:hAnsi="Times New Roman" w:cs="Times New Roman"/>
          <w:sz w:val="24"/>
          <w:szCs w:val="24"/>
        </w:rPr>
        <w:t>4. 134-168.</w:t>
      </w:r>
    </w:p>
    <w:p w14:paraId="35766BF4" w14:textId="77777777" w:rsidR="003664F7" w:rsidRPr="004E3B46" w:rsidRDefault="003664F7" w:rsidP="003664F7">
      <w:pPr>
        <w:shd w:val="clear" w:color="auto" w:fill="FFFFFF"/>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Rolston, H. ‘Environmentalism’, in </w:t>
      </w:r>
      <w:r w:rsidRPr="004E3B46">
        <w:rPr>
          <w:rFonts w:ascii="Times New Roman" w:hAnsi="Times New Roman" w:cs="Times New Roman"/>
          <w:i/>
          <w:sz w:val="24"/>
          <w:szCs w:val="24"/>
        </w:rPr>
        <w:t>Social and Political Philosophy: Contemporary Perspectives: Contemporary Perspectives.</w:t>
      </w:r>
      <w:r w:rsidRPr="004E3B46">
        <w:rPr>
          <w:rFonts w:ascii="Times New Roman" w:hAnsi="Times New Roman" w:cs="Times New Roman"/>
          <w:sz w:val="24"/>
          <w:szCs w:val="24"/>
        </w:rPr>
        <w:t xml:space="preserve"> James Sterba, ed. London: Routledge</w:t>
      </w:r>
    </w:p>
    <w:p w14:paraId="1B184835" w14:textId="77777777" w:rsidR="003664F7" w:rsidRPr="004E3B46" w:rsidRDefault="003664F7" w:rsidP="003664F7">
      <w:pPr>
        <w:shd w:val="clear" w:color="auto" w:fill="FFFFFF"/>
        <w:spacing w:after="0" w:line="240" w:lineRule="auto"/>
        <w:jc w:val="both"/>
        <w:rPr>
          <w:rFonts w:ascii="Times New Roman" w:hAnsi="Times New Roman" w:cs="Times New Roman"/>
          <w:sz w:val="24"/>
          <w:szCs w:val="24"/>
          <w:shd w:val="clear" w:color="auto" w:fill="FFFFFF"/>
        </w:rPr>
      </w:pPr>
      <w:r w:rsidRPr="004E3B46">
        <w:rPr>
          <w:rFonts w:ascii="Times New Roman" w:hAnsi="Times New Roman" w:cs="Times New Roman"/>
          <w:sz w:val="24"/>
          <w:szCs w:val="24"/>
        </w:rPr>
        <w:t xml:space="preserve">Smith, Michel </w:t>
      </w:r>
      <w:r w:rsidRPr="004E3B46">
        <w:rPr>
          <w:rFonts w:ascii="Times New Roman" w:hAnsi="Times New Roman" w:cs="Times New Roman"/>
          <w:sz w:val="24"/>
          <w:szCs w:val="24"/>
          <w:shd w:val="clear" w:color="auto" w:fill="FFFFFF"/>
        </w:rPr>
        <w:t>1998.</w:t>
      </w:r>
      <w:r w:rsidRPr="004E3B46">
        <w:rPr>
          <w:rStyle w:val="Emphasis"/>
          <w:rFonts w:ascii="Times New Roman" w:hAnsi="Times New Roman" w:cs="Times New Roman"/>
          <w:sz w:val="24"/>
          <w:szCs w:val="24"/>
          <w:shd w:val="clear" w:color="auto" w:fill="FFFFFF"/>
        </w:rPr>
        <w:t xml:space="preserve"> Ecologism: Towards Ecological Citizenship.</w:t>
      </w:r>
      <w:r w:rsidRPr="004E3B46">
        <w:rPr>
          <w:rFonts w:ascii="Times New Roman" w:hAnsi="Times New Roman" w:cs="Times New Roman"/>
          <w:sz w:val="24"/>
          <w:szCs w:val="24"/>
          <w:shd w:val="clear" w:color="auto" w:fill="FFFFFF"/>
        </w:rPr>
        <w:t xml:space="preserve"> Minneapolis, MN, USA: University of Minnesota Press.</w:t>
      </w:r>
    </w:p>
    <w:p w14:paraId="0D96E78F" w14:textId="77777777" w:rsidR="003664F7" w:rsidRPr="004E3B46" w:rsidRDefault="003664F7" w:rsidP="003664F7">
      <w:pPr>
        <w:shd w:val="clear" w:color="auto" w:fill="FFFFFF"/>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Torgerson, Douglas 2000. “Farewell to the Green Movement? Political Action and the Green Public Sphere” </w:t>
      </w:r>
      <w:r w:rsidRPr="004E3B46">
        <w:rPr>
          <w:rFonts w:ascii="Times New Roman" w:hAnsi="Times New Roman" w:cs="Times New Roman"/>
          <w:i/>
          <w:sz w:val="24"/>
          <w:szCs w:val="24"/>
        </w:rPr>
        <w:t>Environmental Politics</w:t>
      </w:r>
      <w:r w:rsidRPr="004E3B46">
        <w:rPr>
          <w:rFonts w:ascii="Times New Roman" w:hAnsi="Times New Roman" w:cs="Times New Roman"/>
          <w:sz w:val="24"/>
          <w:szCs w:val="24"/>
        </w:rPr>
        <w:t xml:space="preserve"> 9. 4 pp.1-9</w:t>
      </w:r>
    </w:p>
    <w:p w14:paraId="713E054E" w14:textId="77777777" w:rsidR="003664F7" w:rsidRPr="004E3B46" w:rsidRDefault="003664F7" w:rsidP="003664F7">
      <w:pPr>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Vanderheiden, Steven 2008. </w:t>
      </w:r>
      <w:r w:rsidRPr="004E3B46">
        <w:rPr>
          <w:rFonts w:ascii="Times New Roman" w:hAnsi="Times New Roman" w:cs="Times New Roman"/>
          <w:i/>
          <w:sz w:val="24"/>
          <w:szCs w:val="24"/>
        </w:rPr>
        <w:t>Atmospheric Justice: A Political Theory of Climate Change</w:t>
      </w:r>
      <w:r w:rsidRPr="004E3B46">
        <w:rPr>
          <w:rFonts w:ascii="Times New Roman" w:hAnsi="Times New Roman" w:cs="Times New Roman"/>
          <w:sz w:val="24"/>
          <w:szCs w:val="24"/>
          <w:shd w:val="clear" w:color="auto" w:fill="FFFFFF"/>
        </w:rPr>
        <w:t xml:space="preserve"> New York: Oxford University Press.</w:t>
      </w:r>
    </w:p>
    <w:p w14:paraId="735E6F8D" w14:textId="77777777" w:rsidR="003664F7" w:rsidRPr="004E3B46" w:rsidRDefault="003664F7" w:rsidP="003664F7">
      <w:pPr>
        <w:shd w:val="clear" w:color="auto" w:fill="FFFFFF"/>
        <w:spacing w:after="0" w:line="240" w:lineRule="auto"/>
        <w:jc w:val="both"/>
        <w:rPr>
          <w:rFonts w:ascii="Times New Roman" w:hAnsi="Times New Roman" w:cs="Times New Roman"/>
          <w:sz w:val="24"/>
          <w:szCs w:val="24"/>
        </w:rPr>
      </w:pPr>
      <w:r w:rsidRPr="004E3B46">
        <w:rPr>
          <w:rFonts w:ascii="Times New Roman" w:hAnsi="Times New Roman" w:cs="Times New Roman"/>
          <w:sz w:val="24"/>
          <w:szCs w:val="24"/>
        </w:rPr>
        <w:t xml:space="preserve">Wagner, Paul 2008. “The Importance of Critical Environmental Studies in the New Environmentalism” </w:t>
      </w:r>
      <w:r w:rsidRPr="004E3B46">
        <w:rPr>
          <w:rFonts w:ascii="Times New Roman" w:hAnsi="Times New Roman" w:cs="Times New Roman"/>
          <w:i/>
          <w:sz w:val="24"/>
          <w:szCs w:val="24"/>
        </w:rPr>
        <w:t>Global Environmental</w:t>
      </w:r>
      <w:r w:rsidRPr="004E3B46">
        <w:rPr>
          <w:rFonts w:ascii="Times New Roman" w:hAnsi="Times New Roman" w:cs="Times New Roman"/>
          <w:sz w:val="24"/>
          <w:szCs w:val="24"/>
        </w:rPr>
        <w:t xml:space="preserve"> </w:t>
      </w:r>
      <w:r w:rsidRPr="004E3B46">
        <w:rPr>
          <w:rFonts w:ascii="Times New Roman" w:hAnsi="Times New Roman" w:cs="Times New Roman"/>
          <w:i/>
          <w:sz w:val="24"/>
          <w:szCs w:val="24"/>
        </w:rPr>
        <w:t xml:space="preserve">Politics </w:t>
      </w:r>
      <w:r w:rsidRPr="004E3B46">
        <w:rPr>
          <w:rStyle w:val="issueinfo"/>
          <w:rFonts w:ascii="Times New Roman" w:hAnsi="Times New Roman" w:cs="Times New Roman"/>
          <w:sz w:val="24"/>
          <w:szCs w:val="24"/>
        </w:rPr>
        <w:t>Vol. 8. No. 1.</w:t>
      </w:r>
      <w:r w:rsidRPr="004E3B46">
        <w:rPr>
          <w:rStyle w:val="articlepagerange"/>
          <w:rFonts w:ascii="Times New Roman" w:hAnsi="Times New Roman" w:cs="Times New Roman"/>
          <w:sz w:val="24"/>
          <w:szCs w:val="24"/>
        </w:rPr>
        <w:t xml:space="preserve"> pp. 6–13</w:t>
      </w:r>
      <w:bookmarkEnd w:id="1"/>
    </w:p>
    <w:p w14:paraId="08EA7BEC" w14:textId="77777777" w:rsidR="003664F7" w:rsidRPr="004E3B46" w:rsidRDefault="003664F7" w:rsidP="003664F7">
      <w:pPr>
        <w:rPr>
          <w:rFonts w:ascii="Times New Roman" w:hAnsi="Times New Roman" w:cs="Times New Roman"/>
          <w:sz w:val="24"/>
          <w:szCs w:val="24"/>
        </w:rPr>
      </w:pPr>
    </w:p>
    <w:p w14:paraId="439B23C9" w14:textId="2729A5E8" w:rsidR="00C0275E" w:rsidRPr="003664F7" w:rsidRDefault="00C0275E" w:rsidP="003664F7"/>
    <w:sectPr w:rsidR="00C0275E" w:rsidRPr="003664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C501423"/>
    <w:multiLevelType w:val="multilevel"/>
    <w:tmpl w:val="4FC24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D77424F"/>
    <w:multiLevelType w:val="multilevel"/>
    <w:tmpl w:val="088C4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F80759"/>
    <w:multiLevelType w:val="multilevel"/>
    <w:tmpl w:val="24AC2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E823C90"/>
    <w:multiLevelType w:val="multilevel"/>
    <w:tmpl w:val="38441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0F21EFE"/>
    <w:multiLevelType w:val="multilevel"/>
    <w:tmpl w:val="6240A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3CF7B97"/>
    <w:multiLevelType w:val="hybridMultilevel"/>
    <w:tmpl w:val="16F4F82C"/>
    <w:lvl w:ilvl="0" w:tplc="36BC49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6032D6"/>
    <w:multiLevelType w:val="multilevel"/>
    <w:tmpl w:val="E91ED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F9C217D"/>
    <w:multiLevelType w:val="hybridMultilevel"/>
    <w:tmpl w:val="C4E523E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4E73BC1"/>
    <w:multiLevelType w:val="hybridMultilevel"/>
    <w:tmpl w:val="8D884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0925993"/>
    <w:multiLevelType w:val="hybridMultilevel"/>
    <w:tmpl w:val="551C6B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6"/>
  </w:num>
  <w:num w:numId="2">
    <w:abstractNumId w:val="12"/>
  </w:num>
  <w:num w:numId="3">
    <w:abstractNumId w:val="10"/>
  </w:num>
  <w:num w:numId="4">
    <w:abstractNumId w:val="30"/>
  </w:num>
  <w:num w:numId="5">
    <w:abstractNumId w:val="17"/>
  </w:num>
  <w:num w:numId="6">
    <w:abstractNumId w:val="21"/>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20"/>
  </w:num>
  <w:num w:numId="20">
    <w:abstractNumId w:val="27"/>
  </w:num>
  <w:num w:numId="21">
    <w:abstractNumId w:val="22"/>
  </w:num>
  <w:num w:numId="22">
    <w:abstractNumId w:val="11"/>
  </w:num>
  <w:num w:numId="23">
    <w:abstractNumId w:val="32"/>
  </w:num>
  <w:num w:numId="24">
    <w:abstractNumId w:val="28"/>
  </w:num>
  <w:num w:numId="25">
    <w:abstractNumId w:val="15"/>
  </w:num>
  <w:num w:numId="26">
    <w:abstractNumId w:val="25"/>
  </w:num>
  <w:num w:numId="27">
    <w:abstractNumId w:val="16"/>
  </w:num>
  <w:num w:numId="28">
    <w:abstractNumId w:val="29"/>
  </w:num>
  <w:num w:numId="29">
    <w:abstractNumId w:val="24"/>
  </w:num>
  <w:num w:numId="30">
    <w:abstractNumId w:val="31"/>
  </w:num>
  <w:num w:numId="31">
    <w:abstractNumId w:val="18"/>
  </w:num>
  <w:num w:numId="32">
    <w:abstractNumId w:val="14"/>
  </w:num>
  <w:num w:numId="33">
    <w:abstractNumId w:val="31"/>
    <w:lvlOverride w:ilvl="0">
      <w:startOverride w:val="1"/>
    </w:lvlOverride>
    <w:lvlOverride w:ilvl="1"/>
    <w:lvlOverride w:ilvl="2"/>
    <w:lvlOverride w:ilvl="3"/>
    <w:lvlOverride w:ilvl="4"/>
    <w:lvlOverride w:ilvl="5"/>
    <w:lvlOverride w:ilvl="6"/>
    <w:lvlOverride w:ilvl="7"/>
    <w:lvlOverride w:ilvl="8"/>
  </w:num>
  <w:num w:numId="34">
    <w:abstractNumId w:val="28"/>
    <w:lvlOverride w:ilvl="0">
      <w:startOverride w:val="1"/>
    </w:lvlOverride>
    <w:lvlOverride w:ilvl="1"/>
    <w:lvlOverride w:ilvl="2"/>
    <w:lvlOverride w:ilvl="3"/>
    <w:lvlOverride w:ilvl="4"/>
    <w:lvlOverride w:ilvl="5"/>
    <w:lvlOverride w:ilvl="6"/>
    <w:lvlOverride w:ilvl="7"/>
    <w:lvlOverride w:ilvl="8"/>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31D"/>
    <w:rsid w:val="0000489A"/>
    <w:rsid w:val="0000746E"/>
    <w:rsid w:val="00020786"/>
    <w:rsid w:val="00022175"/>
    <w:rsid w:val="00024E04"/>
    <w:rsid w:val="000406F5"/>
    <w:rsid w:val="00040967"/>
    <w:rsid w:val="00067692"/>
    <w:rsid w:val="00067862"/>
    <w:rsid w:val="00067D23"/>
    <w:rsid w:val="00073EA6"/>
    <w:rsid w:val="00083715"/>
    <w:rsid w:val="000A3F44"/>
    <w:rsid w:val="000C2BE3"/>
    <w:rsid w:val="000E6BE1"/>
    <w:rsid w:val="000F216B"/>
    <w:rsid w:val="000F767B"/>
    <w:rsid w:val="0011794A"/>
    <w:rsid w:val="0012004A"/>
    <w:rsid w:val="0013201C"/>
    <w:rsid w:val="001356EC"/>
    <w:rsid w:val="00146753"/>
    <w:rsid w:val="00175BE0"/>
    <w:rsid w:val="00181747"/>
    <w:rsid w:val="00194DDC"/>
    <w:rsid w:val="001A3066"/>
    <w:rsid w:val="001A4C92"/>
    <w:rsid w:val="001B4140"/>
    <w:rsid w:val="001B4E83"/>
    <w:rsid w:val="001B62E3"/>
    <w:rsid w:val="001D467F"/>
    <w:rsid w:val="001D6C1B"/>
    <w:rsid w:val="001F1271"/>
    <w:rsid w:val="001F3E39"/>
    <w:rsid w:val="00201DE5"/>
    <w:rsid w:val="00203C42"/>
    <w:rsid w:val="00211099"/>
    <w:rsid w:val="00214AB2"/>
    <w:rsid w:val="002231AB"/>
    <w:rsid w:val="00223450"/>
    <w:rsid w:val="00225AEC"/>
    <w:rsid w:val="00226A2C"/>
    <w:rsid w:val="0023674D"/>
    <w:rsid w:val="00237673"/>
    <w:rsid w:val="00250D28"/>
    <w:rsid w:val="00251109"/>
    <w:rsid w:val="002538FF"/>
    <w:rsid w:val="00266493"/>
    <w:rsid w:val="00266C4A"/>
    <w:rsid w:val="0027228A"/>
    <w:rsid w:val="00290C88"/>
    <w:rsid w:val="0029506C"/>
    <w:rsid w:val="00295A44"/>
    <w:rsid w:val="00295A7B"/>
    <w:rsid w:val="002A1F15"/>
    <w:rsid w:val="002B1098"/>
    <w:rsid w:val="002B16FE"/>
    <w:rsid w:val="002C55AF"/>
    <w:rsid w:val="002C79C6"/>
    <w:rsid w:val="002D238D"/>
    <w:rsid w:val="002E725E"/>
    <w:rsid w:val="002F1BCE"/>
    <w:rsid w:val="002F2E2F"/>
    <w:rsid w:val="00301001"/>
    <w:rsid w:val="0030176B"/>
    <w:rsid w:val="003024A2"/>
    <w:rsid w:val="00302780"/>
    <w:rsid w:val="00317BB8"/>
    <w:rsid w:val="003365C4"/>
    <w:rsid w:val="003374E8"/>
    <w:rsid w:val="00340029"/>
    <w:rsid w:val="0034028C"/>
    <w:rsid w:val="00341B85"/>
    <w:rsid w:val="00345DCE"/>
    <w:rsid w:val="003641BE"/>
    <w:rsid w:val="003664F7"/>
    <w:rsid w:val="00375CD6"/>
    <w:rsid w:val="0037779A"/>
    <w:rsid w:val="0038195A"/>
    <w:rsid w:val="00390D2B"/>
    <w:rsid w:val="0039394E"/>
    <w:rsid w:val="00394BDF"/>
    <w:rsid w:val="00397B28"/>
    <w:rsid w:val="003A4DDF"/>
    <w:rsid w:val="003B1D44"/>
    <w:rsid w:val="003C47DE"/>
    <w:rsid w:val="003C5DDC"/>
    <w:rsid w:val="003D7265"/>
    <w:rsid w:val="003D7BBB"/>
    <w:rsid w:val="003E2229"/>
    <w:rsid w:val="003E7449"/>
    <w:rsid w:val="00406221"/>
    <w:rsid w:val="004118F1"/>
    <w:rsid w:val="00432769"/>
    <w:rsid w:val="0043708A"/>
    <w:rsid w:val="0043758A"/>
    <w:rsid w:val="004453CE"/>
    <w:rsid w:val="00446017"/>
    <w:rsid w:val="00446E38"/>
    <w:rsid w:val="004540DD"/>
    <w:rsid w:val="0047478D"/>
    <w:rsid w:val="00476314"/>
    <w:rsid w:val="00483880"/>
    <w:rsid w:val="00495613"/>
    <w:rsid w:val="004B0AC6"/>
    <w:rsid w:val="004B0BF7"/>
    <w:rsid w:val="004B1342"/>
    <w:rsid w:val="004B5FAB"/>
    <w:rsid w:val="004C4717"/>
    <w:rsid w:val="004C50B8"/>
    <w:rsid w:val="004C51BF"/>
    <w:rsid w:val="004C692A"/>
    <w:rsid w:val="004E58A3"/>
    <w:rsid w:val="00500FED"/>
    <w:rsid w:val="0050264A"/>
    <w:rsid w:val="005115CF"/>
    <w:rsid w:val="00513116"/>
    <w:rsid w:val="005222DD"/>
    <w:rsid w:val="005272A7"/>
    <w:rsid w:val="00537519"/>
    <w:rsid w:val="00537D43"/>
    <w:rsid w:val="0055149F"/>
    <w:rsid w:val="005618D7"/>
    <w:rsid w:val="0056680B"/>
    <w:rsid w:val="00571120"/>
    <w:rsid w:val="00582AFB"/>
    <w:rsid w:val="0058473A"/>
    <w:rsid w:val="00585F80"/>
    <w:rsid w:val="00590BF2"/>
    <w:rsid w:val="00595EF6"/>
    <w:rsid w:val="005B439A"/>
    <w:rsid w:val="005B4F32"/>
    <w:rsid w:val="005C7921"/>
    <w:rsid w:val="005D2FFB"/>
    <w:rsid w:val="005F6C23"/>
    <w:rsid w:val="006032AC"/>
    <w:rsid w:val="0061384F"/>
    <w:rsid w:val="006348E0"/>
    <w:rsid w:val="00635156"/>
    <w:rsid w:val="006402BD"/>
    <w:rsid w:val="00641FD5"/>
    <w:rsid w:val="00645252"/>
    <w:rsid w:val="00654120"/>
    <w:rsid w:val="006603CD"/>
    <w:rsid w:val="00675B6C"/>
    <w:rsid w:val="00692D91"/>
    <w:rsid w:val="00693120"/>
    <w:rsid w:val="0069339D"/>
    <w:rsid w:val="006A2030"/>
    <w:rsid w:val="006B0317"/>
    <w:rsid w:val="006B5C47"/>
    <w:rsid w:val="006C2AB2"/>
    <w:rsid w:val="006D3D74"/>
    <w:rsid w:val="006E45E2"/>
    <w:rsid w:val="007017C7"/>
    <w:rsid w:val="00707735"/>
    <w:rsid w:val="00711DB7"/>
    <w:rsid w:val="00726847"/>
    <w:rsid w:val="007279B6"/>
    <w:rsid w:val="007422F4"/>
    <w:rsid w:val="007544DB"/>
    <w:rsid w:val="00762FDA"/>
    <w:rsid w:val="00765ACB"/>
    <w:rsid w:val="00770AF0"/>
    <w:rsid w:val="007906B3"/>
    <w:rsid w:val="00791113"/>
    <w:rsid w:val="007A26E8"/>
    <w:rsid w:val="007A2ABA"/>
    <w:rsid w:val="007B1AA5"/>
    <w:rsid w:val="007B536C"/>
    <w:rsid w:val="007D22D3"/>
    <w:rsid w:val="007D6990"/>
    <w:rsid w:val="00807D08"/>
    <w:rsid w:val="00813C3F"/>
    <w:rsid w:val="00820FDF"/>
    <w:rsid w:val="00826026"/>
    <w:rsid w:val="00830171"/>
    <w:rsid w:val="00834925"/>
    <w:rsid w:val="0083569A"/>
    <w:rsid w:val="00836CD1"/>
    <w:rsid w:val="008437DE"/>
    <w:rsid w:val="00851849"/>
    <w:rsid w:val="00854631"/>
    <w:rsid w:val="00857458"/>
    <w:rsid w:val="00866983"/>
    <w:rsid w:val="00881325"/>
    <w:rsid w:val="00883094"/>
    <w:rsid w:val="008A1774"/>
    <w:rsid w:val="008A296B"/>
    <w:rsid w:val="008B7D86"/>
    <w:rsid w:val="008C219F"/>
    <w:rsid w:val="008C43D9"/>
    <w:rsid w:val="008C5824"/>
    <w:rsid w:val="008C6B78"/>
    <w:rsid w:val="008D115A"/>
    <w:rsid w:val="008E150B"/>
    <w:rsid w:val="008E363B"/>
    <w:rsid w:val="008F16C9"/>
    <w:rsid w:val="008F2283"/>
    <w:rsid w:val="00904273"/>
    <w:rsid w:val="00906CCE"/>
    <w:rsid w:val="00912276"/>
    <w:rsid w:val="00915035"/>
    <w:rsid w:val="0091525A"/>
    <w:rsid w:val="00915D52"/>
    <w:rsid w:val="009229A2"/>
    <w:rsid w:val="00935E40"/>
    <w:rsid w:val="009377CB"/>
    <w:rsid w:val="00937D0E"/>
    <w:rsid w:val="00945C8B"/>
    <w:rsid w:val="00954370"/>
    <w:rsid w:val="00976191"/>
    <w:rsid w:val="00992B5F"/>
    <w:rsid w:val="009A2C34"/>
    <w:rsid w:val="009C5CEA"/>
    <w:rsid w:val="009D3F51"/>
    <w:rsid w:val="009D534D"/>
    <w:rsid w:val="009D617E"/>
    <w:rsid w:val="009E4217"/>
    <w:rsid w:val="00A02526"/>
    <w:rsid w:val="00A026F0"/>
    <w:rsid w:val="00A02878"/>
    <w:rsid w:val="00A079D9"/>
    <w:rsid w:val="00A07F35"/>
    <w:rsid w:val="00A12E66"/>
    <w:rsid w:val="00A21205"/>
    <w:rsid w:val="00A42CB4"/>
    <w:rsid w:val="00A4698A"/>
    <w:rsid w:val="00A51349"/>
    <w:rsid w:val="00A539AE"/>
    <w:rsid w:val="00A64AE4"/>
    <w:rsid w:val="00A810A0"/>
    <w:rsid w:val="00A84E73"/>
    <w:rsid w:val="00A9204E"/>
    <w:rsid w:val="00A92601"/>
    <w:rsid w:val="00A9324A"/>
    <w:rsid w:val="00A96AF8"/>
    <w:rsid w:val="00AA1652"/>
    <w:rsid w:val="00AA1E7A"/>
    <w:rsid w:val="00AA54E9"/>
    <w:rsid w:val="00AA7BBF"/>
    <w:rsid w:val="00AB6B34"/>
    <w:rsid w:val="00AB75B1"/>
    <w:rsid w:val="00AC2387"/>
    <w:rsid w:val="00AD40D3"/>
    <w:rsid w:val="00AD5126"/>
    <w:rsid w:val="00AE1309"/>
    <w:rsid w:val="00AE4475"/>
    <w:rsid w:val="00B157CD"/>
    <w:rsid w:val="00B333A6"/>
    <w:rsid w:val="00B36070"/>
    <w:rsid w:val="00B37E0C"/>
    <w:rsid w:val="00B4146D"/>
    <w:rsid w:val="00B444D0"/>
    <w:rsid w:val="00B605C1"/>
    <w:rsid w:val="00B61FA2"/>
    <w:rsid w:val="00B624EF"/>
    <w:rsid w:val="00B636D9"/>
    <w:rsid w:val="00B71D0E"/>
    <w:rsid w:val="00B77A50"/>
    <w:rsid w:val="00B90759"/>
    <w:rsid w:val="00B909E3"/>
    <w:rsid w:val="00BA2BE8"/>
    <w:rsid w:val="00BA6826"/>
    <w:rsid w:val="00BB144A"/>
    <w:rsid w:val="00BC1103"/>
    <w:rsid w:val="00BC1203"/>
    <w:rsid w:val="00BC606F"/>
    <w:rsid w:val="00BD012A"/>
    <w:rsid w:val="00BD520E"/>
    <w:rsid w:val="00BF18D1"/>
    <w:rsid w:val="00C0257B"/>
    <w:rsid w:val="00C025BA"/>
    <w:rsid w:val="00C0275E"/>
    <w:rsid w:val="00C21DE5"/>
    <w:rsid w:val="00C30DDD"/>
    <w:rsid w:val="00C34B48"/>
    <w:rsid w:val="00C34D7F"/>
    <w:rsid w:val="00C470D9"/>
    <w:rsid w:val="00C51CC4"/>
    <w:rsid w:val="00C676CF"/>
    <w:rsid w:val="00C71A64"/>
    <w:rsid w:val="00C83BAC"/>
    <w:rsid w:val="00C86B2C"/>
    <w:rsid w:val="00CA2CE4"/>
    <w:rsid w:val="00CA42F0"/>
    <w:rsid w:val="00CB2347"/>
    <w:rsid w:val="00CB5CEF"/>
    <w:rsid w:val="00CD0B7A"/>
    <w:rsid w:val="00CD6834"/>
    <w:rsid w:val="00CE42E2"/>
    <w:rsid w:val="00CE6BAA"/>
    <w:rsid w:val="00CF3CDC"/>
    <w:rsid w:val="00CF5A55"/>
    <w:rsid w:val="00D0331D"/>
    <w:rsid w:val="00D150BB"/>
    <w:rsid w:val="00D276D4"/>
    <w:rsid w:val="00D27B7A"/>
    <w:rsid w:val="00D301D3"/>
    <w:rsid w:val="00D3330E"/>
    <w:rsid w:val="00D43D96"/>
    <w:rsid w:val="00D45FB8"/>
    <w:rsid w:val="00D65CDC"/>
    <w:rsid w:val="00D66F91"/>
    <w:rsid w:val="00D7490C"/>
    <w:rsid w:val="00D8361F"/>
    <w:rsid w:val="00D9384F"/>
    <w:rsid w:val="00DA13FC"/>
    <w:rsid w:val="00DA2E3E"/>
    <w:rsid w:val="00DA3DEF"/>
    <w:rsid w:val="00DA5F84"/>
    <w:rsid w:val="00DB03A2"/>
    <w:rsid w:val="00DB2819"/>
    <w:rsid w:val="00DB6CF6"/>
    <w:rsid w:val="00DB7412"/>
    <w:rsid w:val="00DC4FF8"/>
    <w:rsid w:val="00DC70E3"/>
    <w:rsid w:val="00DE4FAA"/>
    <w:rsid w:val="00E01A48"/>
    <w:rsid w:val="00E02A97"/>
    <w:rsid w:val="00E02EF7"/>
    <w:rsid w:val="00E0656A"/>
    <w:rsid w:val="00E065B4"/>
    <w:rsid w:val="00E20342"/>
    <w:rsid w:val="00E35938"/>
    <w:rsid w:val="00E37C4D"/>
    <w:rsid w:val="00E37E63"/>
    <w:rsid w:val="00E45F9C"/>
    <w:rsid w:val="00E645AB"/>
    <w:rsid w:val="00E6661F"/>
    <w:rsid w:val="00E6669B"/>
    <w:rsid w:val="00E6712B"/>
    <w:rsid w:val="00E7666B"/>
    <w:rsid w:val="00E76EC3"/>
    <w:rsid w:val="00E82473"/>
    <w:rsid w:val="00E82B33"/>
    <w:rsid w:val="00E91598"/>
    <w:rsid w:val="00EA43F4"/>
    <w:rsid w:val="00EB1FCC"/>
    <w:rsid w:val="00EC32BB"/>
    <w:rsid w:val="00EC5B87"/>
    <w:rsid w:val="00ED0662"/>
    <w:rsid w:val="00EE4C7E"/>
    <w:rsid w:val="00EF1D7B"/>
    <w:rsid w:val="00F1082E"/>
    <w:rsid w:val="00F119EA"/>
    <w:rsid w:val="00F12A10"/>
    <w:rsid w:val="00F221AE"/>
    <w:rsid w:val="00F269D7"/>
    <w:rsid w:val="00F32F1D"/>
    <w:rsid w:val="00F41649"/>
    <w:rsid w:val="00F7002C"/>
    <w:rsid w:val="00F70F20"/>
    <w:rsid w:val="00F72294"/>
    <w:rsid w:val="00F7306B"/>
    <w:rsid w:val="00F73762"/>
    <w:rsid w:val="00F8558A"/>
    <w:rsid w:val="00F93F47"/>
    <w:rsid w:val="00FC5452"/>
    <w:rsid w:val="00FC6D20"/>
    <w:rsid w:val="00FC6E6E"/>
    <w:rsid w:val="00FC75A4"/>
    <w:rsid w:val="00FD4C0C"/>
    <w:rsid w:val="00FD6822"/>
    <w:rsid w:val="00FE142A"/>
    <w:rsid w:val="00FE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EBF1C"/>
  <w15:chartTrackingRefBased/>
  <w15:docId w15:val="{0EB5A834-7089-4A48-8846-768BCCF06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4F7"/>
    <w:pPr>
      <w:spacing w:after="160" w:line="259" w:lineRule="auto"/>
    </w:p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Default">
    <w:name w:val="Default"/>
    <w:rsid w:val="00770AF0"/>
    <w:pPr>
      <w:autoSpaceDE w:val="0"/>
      <w:autoSpaceDN w:val="0"/>
      <w:adjustRightInd w:val="0"/>
    </w:pPr>
    <w:rPr>
      <w:rFonts w:ascii="Times New Roman" w:hAnsi="Times New Roman" w:cs="Times New Roman"/>
      <w:color w:val="000000"/>
      <w:sz w:val="24"/>
      <w:szCs w:val="24"/>
      <w:lang w:val="tr-TR"/>
    </w:rPr>
  </w:style>
  <w:style w:type="paragraph" w:styleId="NormalWeb">
    <w:name w:val="Normal (Web)"/>
    <w:basedOn w:val="Normal"/>
    <w:uiPriority w:val="99"/>
    <w:unhideWhenUsed/>
    <w:rsid w:val="003D7BBB"/>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ff4">
    <w:name w:val="ff4"/>
    <w:basedOn w:val="DefaultParagraphFont"/>
    <w:rsid w:val="00067692"/>
  </w:style>
  <w:style w:type="character" w:customStyle="1" w:styleId="ff3">
    <w:name w:val="ff3"/>
    <w:basedOn w:val="DefaultParagraphFont"/>
    <w:rsid w:val="00067692"/>
  </w:style>
  <w:style w:type="character" w:customStyle="1" w:styleId="ff2">
    <w:name w:val="ff2"/>
    <w:basedOn w:val="DefaultParagraphFont"/>
    <w:rsid w:val="008C6B78"/>
  </w:style>
  <w:style w:type="character" w:customStyle="1" w:styleId="Subtitle1">
    <w:name w:val="Subtitle1"/>
    <w:basedOn w:val="DefaultParagraphFont"/>
    <w:rsid w:val="00AB75B1"/>
  </w:style>
  <w:style w:type="character" w:customStyle="1" w:styleId="issueinfo">
    <w:name w:val="issueinfo"/>
    <w:basedOn w:val="DefaultParagraphFont"/>
    <w:rsid w:val="007544DB"/>
  </w:style>
  <w:style w:type="character" w:customStyle="1" w:styleId="articlepagerange">
    <w:name w:val="articlepagerange"/>
    <w:basedOn w:val="DefaultParagraphFont"/>
    <w:rsid w:val="007544DB"/>
  </w:style>
  <w:style w:type="character" w:customStyle="1" w:styleId="issueinfocomma">
    <w:name w:val="issueinfocomma"/>
    <w:basedOn w:val="DefaultParagraphFont"/>
    <w:rsid w:val="007544DB"/>
  </w:style>
  <w:style w:type="character" w:customStyle="1" w:styleId="a-size-extra-large">
    <w:name w:val="a-size-extra-large"/>
    <w:basedOn w:val="DefaultParagraphFont"/>
    <w:rsid w:val="00F12A10"/>
  </w:style>
  <w:style w:type="character" w:customStyle="1" w:styleId="titlepart">
    <w:name w:val="titlepart"/>
    <w:basedOn w:val="DefaultParagraphFont"/>
    <w:rsid w:val="00FE142A"/>
  </w:style>
  <w:style w:type="character" w:customStyle="1" w:styleId="availabilityicon">
    <w:name w:val="availabilityicon"/>
    <w:basedOn w:val="DefaultParagraphFont"/>
    <w:rsid w:val="00FE142A"/>
  </w:style>
  <w:style w:type="paragraph" w:styleId="ListParagraph">
    <w:name w:val="List Paragraph"/>
    <w:basedOn w:val="Normal"/>
    <w:uiPriority w:val="34"/>
    <w:unhideWhenUsed/>
    <w:qFormat/>
    <w:rsid w:val="00201DE5"/>
    <w:pPr>
      <w:ind w:left="720"/>
      <w:contextualSpacing/>
    </w:pPr>
  </w:style>
  <w:style w:type="character" w:customStyle="1" w:styleId="nlmyear">
    <w:name w:val="nlm_year"/>
    <w:basedOn w:val="DefaultParagraphFont"/>
    <w:rsid w:val="00826026"/>
  </w:style>
  <w:style w:type="character" w:customStyle="1" w:styleId="nlmarticle-title">
    <w:name w:val="nlm_article-title"/>
    <w:basedOn w:val="DefaultParagraphFont"/>
    <w:rsid w:val="00826026"/>
  </w:style>
  <w:style w:type="character" w:customStyle="1" w:styleId="nlmpublisher-loc">
    <w:name w:val="nlm_publisher-loc"/>
    <w:basedOn w:val="DefaultParagraphFont"/>
    <w:rsid w:val="00826026"/>
  </w:style>
  <w:style w:type="character" w:customStyle="1" w:styleId="nlmpublisher-name">
    <w:name w:val="nlm_publisher-name"/>
    <w:basedOn w:val="DefaultParagraphFont"/>
    <w:rsid w:val="00826026"/>
  </w:style>
  <w:style w:type="character" w:customStyle="1" w:styleId="nlmfpage">
    <w:name w:val="nlm_fpage"/>
    <w:basedOn w:val="DefaultParagraphFont"/>
    <w:rsid w:val="00826026"/>
  </w:style>
  <w:style w:type="character" w:customStyle="1" w:styleId="nlmlpage">
    <w:name w:val="nlm_lpage"/>
    <w:basedOn w:val="DefaultParagraphFont"/>
    <w:rsid w:val="00826026"/>
  </w:style>
  <w:style w:type="character" w:customStyle="1" w:styleId="st">
    <w:name w:val="st"/>
    <w:basedOn w:val="DefaultParagraphFont"/>
    <w:rsid w:val="00992B5F"/>
  </w:style>
  <w:style w:type="character" w:styleId="UnresolvedMention">
    <w:name w:val="Unresolved Mention"/>
    <w:basedOn w:val="DefaultParagraphFont"/>
    <w:uiPriority w:val="99"/>
    <w:semiHidden/>
    <w:unhideWhenUsed/>
    <w:rsid w:val="00B624EF"/>
    <w:rPr>
      <w:color w:val="605E5C"/>
      <w:shd w:val="clear" w:color="auto" w:fill="E1DFDD"/>
    </w:rPr>
  </w:style>
  <w:style w:type="character" w:customStyle="1" w:styleId="a">
    <w:name w:val="a"/>
    <w:basedOn w:val="DefaultParagraphFont"/>
    <w:rsid w:val="001D6C1B"/>
  </w:style>
  <w:style w:type="character" w:customStyle="1" w:styleId="l8">
    <w:name w:val="l8"/>
    <w:basedOn w:val="DefaultParagraphFont"/>
    <w:rsid w:val="001D6C1B"/>
  </w:style>
  <w:style w:type="character" w:customStyle="1" w:styleId="l6">
    <w:name w:val="l6"/>
    <w:basedOn w:val="DefaultParagraphFont"/>
    <w:rsid w:val="001D6C1B"/>
  </w:style>
  <w:style w:type="paragraph" w:customStyle="1" w:styleId="msonormal0">
    <w:name w:val="msonormal"/>
    <w:basedOn w:val="Normal"/>
    <w:uiPriority w:val="99"/>
    <w:rsid w:val="00E645AB"/>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ublisher">
    <w:name w:val="publisher"/>
    <w:basedOn w:val="Normal"/>
    <w:rsid w:val="00446E38"/>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muxgbd">
    <w:name w:val="muxgbd"/>
    <w:basedOn w:val="DefaultParagraphFont"/>
    <w:rsid w:val="00DC4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3073">
      <w:bodyDiv w:val="1"/>
      <w:marLeft w:val="0"/>
      <w:marRight w:val="0"/>
      <w:marTop w:val="0"/>
      <w:marBottom w:val="0"/>
      <w:divBdr>
        <w:top w:val="none" w:sz="0" w:space="0" w:color="auto"/>
        <w:left w:val="none" w:sz="0" w:space="0" w:color="auto"/>
        <w:bottom w:val="none" w:sz="0" w:space="0" w:color="auto"/>
        <w:right w:val="none" w:sz="0" w:space="0" w:color="auto"/>
      </w:divBdr>
    </w:div>
    <w:div w:id="153880340">
      <w:bodyDiv w:val="1"/>
      <w:marLeft w:val="0"/>
      <w:marRight w:val="0"/>
      <w:marTop w:val="0"/>
      <w:marBottom w:val="0"/>
      <w:divBdr>
        <w:top w:val="none" w:sz="0" w:space="0" w:color="auto"/>
        <w:left w:val="none" w:sz="0" w:space="0" w:color="auto"/>
        <w:bottom w:val="none" w:sz="0" w:space="0" w:color="auto"/>
        <w:right w:val="none" w:sz="0" w:space="0" w:color="auto"/>
      </w:divBdr>
    </w:div>
    <w:div w:id="220293533">
      <w:bodyDiv w:val="1"/>
      <w:marLeft w:val="0"/>
      <w:marRight w:val="0"/>
      <w:marTop w:val="0"/>
      <w:marBottom w:val="0"/>
      <w:divBdr>
        <w:top w:val="none" w:sz="0" w:space="0" w:color="auto"/>
        <w:left w:val="none" w:sz="0" w:space="0" w:color="auto"/>
        <w:bottom w:val="none" w:sz="0" w:space="0" w:color="auto"/>
        <w:right w:val="none" w:sz="0" w:space="0" w:color="auto"/>
      </w:divBdr>
    </w:div>
    <w:div w:id="378213001">
      <w:bodyDiv w:val="1"/>
      <w:marLeft w:val="0"/>
      <w:marRight w:val="0"/>
      <w:marTop w:val="0"/>
      <w:marBottom w:val="0"/>
      <w:divBdr>
        <w:top w:val="none" w:sz="0" w:space="0" w:color="auto"/>
        <w:left w:val="none" w:sz="0" w:space="0" w:color="auto"/>
        <w:bottom w:val="none" w:sz="0" w:space="0" w:color="auto"/>
        <w:right w:val="none" w:sz="0" w:space="0" w:color="auto"/>
      </w:divBdr>
    </w:div>
    <w:div w:id="391392227">
      <w:bodyDiv w:val="1"/>
      <w:marLeft w:val="0"/>
      <w:marRight w:val="0"/>
      <w:marTop w:val="0"/>
      <w:marBottom w:val="0"/>
      <w:divBdr>
        <w:top w:val="none" w:sz="0" w:space="0" w:color="auto"/>
        <w:left w:val="none" w:sz="0" w:space="0" w:color="auto"/>
        <w:bottom w:val="none" w:sz="0" w:space="0" w:color="auto"/>
        <w:right w:val="none" w:sz="0" w:space="0" w:color="auto"/>
      </w:divBdr>
    </w:div>
    <w:div w:id="429472303">
      <w:bodyDiv w:val="1"/>
      <w:marLeft w:val="0"/>
      <w:marRight w:val="0"/>
      <w:marTop w:val="0"/>
      <w:marBottom w:val="0"/>
      <w:divBdr>
        <w:top w:val="none" w:sz="0" w:space="0" w:color="auto"/>
        <w:left w:val="none" w:sz="0" w:space="0" w:color="auto"/>
        <w:bottom w:val="none" w:sz="0" w:space="0" w:color="auto"/>
        <w:right w:val="none" w:sz="0" w:space="0" w:color="auto"/>
      </w:divBdr>
    </w:div>
    <w:div w:id="432020809">
      <w:bodyDiv w:val="1"/>
      <w:marLeft w:val="0"/>
      <w:marRight w:val="0"/>
      <w:marTop w:val="0"/>
      <w:marBottom w:val="0"/>
      <w:divBdr>
        <w:top w:val="none" w:sz="0" w:space="0" w:color="auto"/>
        <w:left w:val="none" w:sz="0" w:space="0" w:color="auto"/>
        <w:bottom w:val="none" w:sz="0" w:space="0" w:color="auto"/>
        <w:right w:val="none" w:sz="0" w:space="0" w:color="auto"/>
      </w:divBdr>
    </w:div>
    <w:div w:id="466049565">
      <w:bodyDiv w:val="1"/>
      <w:marLeft w:val="0"/>
      <w:marRight w:val="0"/>
      <w:marTop w:val="0"/>
      <w:marBottom w:val="0"/>
      <w:divBdr>
        <w:top w:val="none" w:sz="0" w:space="0" w:color="auto"/>
        <w:left w:val="none" w:sz="0" w:space="0" w:color="auto"/>
        <w:bottom w:val="none" w:sz="0" w:space="0" w:color="auto"/>
        <w:right w:val="none" w:sz="0" w:space="0" w:color="auto"/>
      </w:divBdr>
    </w:div>
    <w:div w:id="573927735">
      <w:bodyDiv w:val="1"/>
      <w:marLeft w:val="0"/>
      <w:marRight w:val="0"/>
      <w:marTop w:val="0"/>
      <w:marBottom w:val="0"/>
      <w:divBdr>
        <w:top w:val="none" w:sz="0" w:space="0" w:color="auto"/>
        <w:left w:val="none" w:sz="0" w:space="0" w:color="auto"/>
        <w:bottom w:val="none" w:sz="0" w:space="0" w:color="auto"/>
        <w:right w:val="none" w:sz="0" w:space="0" w:color="auto"/>
      </w:divBdr>
    </w:div>
    <w:div w:id="579950165">
      <w:bodyDiv w:val="1"/>
      <w:marLeft w:val="0"/>
      <w:marRight w:val="0"/>
      <w:marTop w:val="0"/>
      <w:marBottom w:val="0"/>
      <w:divBdr>
        <w:top w:val="none" w:sz="0" w:space="0" w:color="auto"/>
        <w:left w:val="none" w:sz="0" w:space="0" w:color="auto"/>
        <w:bottom w:val="none" w:sz="0" w:space="0" w:color="auto"/>
        <w:right w:val="none" w:sz="0" w:space="0" w:color="auto"/>
      </w:divBdr>
    </w:div>
    <w:div w:id="818962218">
      <w:bodyDiv w:val="1"/>
      <w:marLeft w:val="0"/>
      <w:marRight w:val="0"/>
      <w:marTop w:val="0"/>
      <w:marBottom w:val="0"/>
      <w:divBdr>
        <w:top w:val="none" w:sz="0" w:space="0" w:color="auto"/>
        <w:left w:val="none" w:sz="0" w:space="0" w:color="auto"/>
        <w:bottom w:val="none" w:sz="0" w:space="0" w:color="auto"/>
        <w:right w:val="none" w:sz="0" w:space="0" w:color="auto"/>
      </w:divBdr>
    </w:div>
    <w:div w:id="843397996">
      <w:bodyDiv w:val="1"/>
      <w:marLeft w:val="0"/>
      <w:marRight w:val="0"/>
      <w:marTop w:val="0"/>
      <w:marBottom w:val="0"/>
      <w:divBdr>
        <w:top w:val="none" w:sz="0" w:space="0" w:color="auto"/>
        <w:left w:val="none" w:sz="0" w:space="0" w:color="auto"/>
        <w:bottom w:val="none" w:sz="0" w:space="0" w:color="auto"/>
        <w:right w:val="none" w:sz="0" w:space="0" w:color="auto"/>
      </w:divBdr>
    </w:div>
    <w:div w:id="1255474350">
      <w:bodyDiv w:val="1"/>
      <w:marLeft w:val="0"/>
      <w:marRight w:val="0"/>
      <w:marTop w:val="0"/>
      <w:marBottom w:val="0"/>
      <w:divBdr>
        <w:top w:val="none" w:sz="0" w:space="0" w:color="auto"/>
        <w:left w:val="none" w:sz="0" w:space="0" w:color="auto"/>
        <w:bottom w:val="none" w:sz="0" w:space="0" w:color="auto"/>
        <w:right w:val="none" w:sz="0" w:space="0" w:color="auto"/>
      </w:divBdr>
    </w:div>
    <w:div w:id="1406534393">
      <w:bodyDiv w:val="1"/>
      <w:marLeft w:val="0"/>
      <w:marRight w:val="0"/>
      <w:marTop w:val="0"/>
      <w:marBottom w:val="0"/>
      <w:divBdr>
        <w:top w:val="none" w:sz="0" w:space="0" w:color="auto"/>
        <w:left w:val="none" w:sz="0" w:space="0" w:color="auto"/>
        <w:bottom w:val="none" w:sz="0" w:space="0" w:color="auto"/>
        <w:right w:val="none" w:sz="0" w:space="0" w:color="auto"/>
      </w:divBdr>
    </w:div>
    <w:div w:id="1639262613">
      <w:bodyDiv w:val="1"/>
      <w:marLeft w:val="0"/>
      <w:marRight w:val="0"/>
      <w:marTop w:val="0"/>
      <w:marBottom w:val="0"/>
      <w:divBdr>
        <w:top w:val="none" w:sz="0" w:space="0" w:color="auto"/>
        <w:left w:val="none" w:sz="0" w:space="0" w:color="auto"/>
        <w:bottom w:val="none" w:sz="0" w:space="0" w:color="auto"/>
        <w:right w:val="none" w:sz="0" w:space="0" w:color="auto"/>
      </w:divBdr>
    </w:div>
    <w:div w:id="1658486360">
      <w:bodyDiv w:val="1"/>
      <w:marLeft w:val="0"/>
      <w:marRight w:val="0"/>
      <w:marTop w:val="0"/>
      <w:marBottom w:val="0"/>
      <w:divBdr>
        <w:top w:val="none" w:sz="0" w:space="0" w:color="auto"/>
        <w:left w:val="none" w:sz="0" w:space="0" w:color="auto"/>
        <w:bottom w:val="none" w:sz="0" w:space="0" w:color="auto"/>
        <w:right w:val="none" w:sz="0" w:space="0" w:color="auto"/>
      </w:divBdr>
    </w:div>
    <w:div w:id="1781605148">
      <w:bodyDiv w:val="1"/>
      <w:marLeft w:val="0"/>
      <w:marRight w:val="0"/>
      <w:marTop w:val="0"/>
      <w:marBottom w:val="0"/>
      <w:divBdr>
        <w:top w:val="none" w:sz="0" w:space="0" w:color="auto"/>
        <w:left w:val="none" w:sz="0" w:space="0" w:color="auto"/>
        <w:bottom w:val="none" w:sz="0" w:space="0" w:color="auto"/>
        <w:right w:val="none" w:sz="0" w:space="0" w:color="auto"/>
      </w:divBdr>
    </w:div>
    <w:div w:id="1783571214">
      <w:bodyDiv w:val="1"/>
      <w:marLeft w:val="0"/>
      <w:marRight w:val="0"/>
      <w:marTop w:val="0"/>
      <w:marBottom w:val="0"/>
      <w:divBdr>
        <w:top w:val="none" w:sz="0" w:space="0" w:color="auto"/>
        <w:left w:val="none" w:sz="0" w:space="0" w:color="auto"/>
        <w:bottom w:val="none" w:sz="0" w:space="0" w:color="auto"/>
        <w:right w:val="none" w:sz="0" w:space="0" w:color="auto"/>
      </w:divBdr>
    </w:div>
    <w:div w:id="209428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SHIBA-PC\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 xsi:nil="true"/>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2020-08-31T14:11:31+00:00</AssetStart>
    <FriendlyTitle xmlns="4873beb7-5857-4685-be1f-d57550cc96cc" xsi:nil="true"/>
    <MarketSpecific xmlns="4873beb7-5857-4685-be1f-d57550cc96cc">false</MarketSpecific>
    <TPNamespace xmlns="4873beb7-5857-4685-be1f-d57550cc96cc" xsi:nil="true"/>
    <PublishStatusLookup xmlns="4873beb7-5857-4685-be1f-d57550cc96cc"/>
    <APAuthor xmlns="4873beb7-5857-4685-be1f-d57550cc96cc">
      <UserInfo>
        <DisplayName/>
        <AccountId xsi:nil="true"/>
        <AccountType/>
      </UserInfo>
    </APAuthor>
    <TPCommandLine xmlns="4873beb7-5857-4685-be1f-d57550cc96cc" xsi:nil="true"/>
    <IntlLangReviewer xmlns="4873beb7-5857-4685-be1f-d57550cc96cc" xsi:nil="true"/>
    <OpenTemplate xmlns="4873beb7-5857-4685-be1f-d57550cc96cc">false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 xsi:nil="true"/>
    <MachineTranslated xmlns="4873beb7-5857-4685-be1f-d57550cc96cc">false</MachineTranslated>
    <OutputCachingOn xmlns="4873beb7-5857-4685-be1f-d57550cc96cc">false</OutputCachingOn>
    <TemplateStatus xmlns="4873beb7-5857-4685-be1f-d57550cc96cc" xsi:nil="true"/>
    <IsSearchable xmlns="4873beb7-5857-4685-be1f-d57550cc96cc">false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false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 xsi:nil="tru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 xsi:nil="true"/>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B4C4657-810D-41B1-893E-C01CC8C8A8E6}">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(blank)(3)</Template>
  <TotalTime>11</TotalTime>
  <Pages>23</Pages>
  <Words>9939</Words>
  <Characters>56654</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TOSHIBA-PC</dc:creator>
  <cp:keywords/>
  <dc:description/>
  <cp:lastModifiedBy>gürcan koçan</cp:lastModifiedBy>
  <cp:revision>29</cp:revision>
  <dcterms:created xsi:type="dcterms:W3CDTF">2020-09-07T14:50:00Z</dcterms:created>
  <dcterms:modified xsi:type="dcterms:W3CDTF">2024-04-30T05:32:00Z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