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3" w:rsidRPr="005A7916" w:rsidRDefault="00552473" w:rsidP="00552473">
      <w:pPr>
        <w:spacing w:before="100" w:beforeAutospacing="1" w:after="100" w:afterAutospacing="1"/>
      </w:pPr>
      <w:r>
        <w:rPr>
          <w:b/>
          <w:bCs/>
          <w:lang w:val="de-DE"/>
        </w:rPr>
        <w:t>Reading Material (English)</w:t>
      </w:r>
      <w:r w:rsidRPr="005A7916">
        <w:rPr>
          <w:b/>
          <w:bCs/>
          <w:lang w:val="de-DE"/>
        </w:rPr>
        <w:t>:</w:t>
      </w:r>
    </w:p>
    <w:p w:rsidR="00202320" w:rsidRDefault="00202320" w:rsidP="00202320">
      <w:pPr>
        <w:pStyle w:val="ListParagraph"/>
        <w:numPr>
          <w:ilvl w:val="0"/>
          <w:numId w:val="1"/>
        </w:numPr>
        <w:jc w:val="both"/>
      </w:pPr>
      <w:proofErr w:type="spellStart"/>
      <w:r w:rsidRPr="00202320">
        <w:rPr>
          <w:highlight w:val="yellow"/>
        </w:rPr>
        <w:t>Akat</w:t>
      </w:r>
      <w:proofErr w:type="spellEnd"/>
      <w:r w:rsidRPr="00202320">
        <w:rPr>
          <w:highlight w:val="yellow"/>
        </w:rPr>
        <w:t xml:space="preserve">, </w:t>
      </w:r>
      <w:proofErr w:type="spellStart"/>
      <w:r w:rsidRPr="00202320">
        <w:rPr>
          <w:highlight w:val="yellow"/>
        </w:rPr>
        <w:t>Asaf</w:t>
      </w:r>
      <w:proofErr w:type="spellEnd"/>
      <w:r w:rsidRPr="00202320">
        <w:rPr>
          <w:highlight w:val="yellow"/>
        </w:rPr>
        <w:t xml:space="preserve"> S., 2000, “The Political Economy of Turkish Inflation”, </w:t>
      </w:r>
      <w:r w:rsidRPr="00202320">
        <w:rPr>
          <w:i/>
          <w:highlight w:val="yellow"/>
        </w:rPr>
        <w:t>Journal of International Affairs</w:t>
      </w:r>
      <w:r w:rsidRPr="00202320">
        <w:rPr>
          <w:highlight w:val="yellow"/>
        </w:rPr>
        <w:t>, 54, 1.</w:t>
      </w:r>
    </w:p>
    <w:p w:rsidR="00202320" w:rsidRPr="00202320" w:rsidRDefault="00202320" w:rsidP="00202320">
      <w:pPr>
        <w:pStyle w:val="ListParagraph"/>
        <w:jc w:val="both"/>
      </w:pPr>
    </w:p>
    <w:p w:rsidR="00202320" w:rsidRDefault="00552473" w:rsidP="00202320">
      <w:pPr>
        <w:pStyle w:val="ListParagraph"/>
        <w:numPr>
          <w:ilvl w:val="0"/>
          <w:numId w:val="1"/>
        </w:numPr>
        <w:jc w:val="both"/>
      </w:pPr>
      <w:proofErr w:type="spellStart"/>
      <w:r w:rsidRPr="00552473">
        <w:rPr>
          <w:highlight w:val="yellow"/>
        </w:rPr>
        <w:t>Altug</w:t>
      </w:r>
      <w:proofErr w:type="spellEnd"/>
      <w:r w:rsidRPr="00552473">
        <w:rPr>
          <w:highlight w:val="yellow"/>
        </w:rPr>
        <w:t xml:space="preserve"> S., </w:t>
      </w:r>
      <w:proofErr w:type="spellStart"/>
      <w:r w:rsidRPr="00552473">
        <w:rPr>
          <w:highlight w:val="yellow"/>
        </w:rPr>
        <w:t>Filiztekin</w:t>
      </w:r>
      <w:proofErr w:type="spellEnd"/>
      <w:r w:rsidRPr="00552473">
        <w:rPr>
          <w:highlight w:val="yellow"/>
        </w:rPr>
        <w:t xml:space="preserve">, A., and </w:t>
      </w:r>
      <w:proofErr w:type="spellStart"/>
      <w:r w:rsidRPr="00552473">
        <w:rPr>
          <w:highlight w:val="yellow"/>
        </w:rPr>
        <w:t>Pamuk</w:t>
      </w:r>
      <w:proofErr w:type="spellEnd"/>
      <w:r w:rsidRPr="00552473">
        <w:rPr>
          <w:highlight w:val="yellow"/>
        </w:rPr>
        <w:t xml:space="preserve">, Ş., 2008, “Sources of long-term economic growth for Turkey, 1880–2005”, </w:t>
      </w:r>
      <w:r w:rsidRPr="00552473">
        <w:rPr>
          <w:i/>
          <w:highlight w:val="yellow"/>
        </w:rPr>
        <w:t>European Review of Economic History</w:t>
      </w:r>
      <w:r w:rsidRPr="00552473">
        <w:rPr>
          <w:highlight w:val="yellow"/>
        </w:rPr>
        <w:t>, 12, 393–430.</w:t>
      </w:r>
    </w:p>
    <w:p w:rsidR="00552473" w:rsidRDefault="00552473" w:rsidP="00552473">
      <w:pPr>
        <w:pStyle w:val="ListParagraph"/>
        <w:jc w:val="both"/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</w:pPr>
      <w:r w:rsidRPr="00552473">
        <w:rPr>
          <w:highlight w:val="yellow"/>
        </w:rPr>
        <w:t xml:space="preserve">McMillan, M.S., and D., </w:t>
      </w:r>
      <w:proofErr w:type="spellStart"/>
      <w:r w:rsidRPr="00552473">
        <w:rPr>
          <w:highlight w:val="yellow"/>
        </w:rPr>
        <w:t>Rodrik</w:t>
      </w:r>
      <w:proofErr w:type="spellEnd"/>
      <w:r w:rsidRPr="00552473">
        <w:rPr>
          <w:highlight w:val="yellow"/>
        </w:rPr>
        <w:t xml:space="preserve">, 2011, “Globalization, Structural Change and Productivity Growth”, in Making Globalization Socially Sustainable, Edited by Marc </w:t>
      </w:r>
      <w:proofErr w:type="spellStart"/>
      <w:r w:rsidRPr="00552473">
        <w:rPr>
          <w:highlight w:val="yellow"/>
        </w:rPr>
        <w:t>Bacchetta</w:t>
      </w:r>
      <w:proofErr w:type="spellEnd"/>
      <w:r w:rsidRPr="00552473">
        <w:rPr>
          <w:highlight w:val="yellow"/>
        </w:rPr>
        <w:t xml:space="preserve"> and Marion Jansen, ILO .</w:t>
      </w:r>
    </w:p>
    <w:p w:rsidR="00552473" w:rsidRPr="00552473" w:rsidRDefault="00552473" w:rsidP="00552473">
      <w:pPr>
        <w:jc w:val="both"/>
        <w:rPr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</w:pPr>
      <w:proofErr w:type="spellStart"/>
      <w:r w:rsidRPr="00552473">
        <w:rPr>
          <w:highlight w:val="yellow"/>
        </w:rPr>
        <w:t>Okyar</w:t>
      </w:r>
      <w:proofErr w:type="spellEnd"/>
      <w:r w:rsidRPr="00552473">
        <w:rPr>
          <w:highlight w:val="yellow"/>
        </w:rPr>
        <w:t xml:space="preserve">, O., 1979, “Development Background Of The Turkish Economy, 1923-1973”, </w:t>
      </w:r>
      <w:r w:rsidRPr="00552473">
        <w:rPr>
          <w:i/>
          <w:highlight w:val="yellow"/>
        </w:rPr>
        <w:t>International Journal of Middle East Studies</w:t>
      </w:r>
      <w:r w:rsidRPr="00552473">
        <w:rPr>
          <w:highlight w:val="yellow"/>
        </w:rPr>
        <w:t>, Vol. 10, No. 3, pp. 325-344.</w:t>
      </w:r>
    </w:p>
    <w:p w:rsidR="00552473" w:rsidRPr="00552473" w:rsidRDefault="00552473" w:rsidP="00552473">
      <w:pPr>
        <w:jc w:val="both"/>
        <w:rPr>
          <w:highlight w:val="yellow"/>
        </w:rPr>
      </w:pPr>
    </w:p>
    <w:p w:rsidR="00552473" w:rsidRDefault="00552473" w:rsidP="00552473">
      <w:pPr>
        <w:pStyle w:val="ListParagraph"/>
        <w:numPr>
          <w:ilvl w:val="0"/>
          <w:numId w:val="1"/>
        </w:numPr>
        <w:jc w:val="both"/>
      </w:pPr>
      <w:proofErr w:type="spellStart"/>
      <w:r w:rsidRPr="00552473">
        <w:rPr>
          <w:highlight w:val="yellow"/>
        </w:rPr>
        <w:t>Onaran</w:t>
      </w:r>
      <w:proofErr w:type="spellEnd"/>
      <w:r w:rsidRPr="00552473">
        <w:rPr>
          <w:highlight w:val="yellow"/>
        </w:rPr>
        <w:t xml:space="preserve"> O., and </w:t>
      </w:r>
      <w:proofErr w:type="spellStart"/>
      <w:r w:rsidRPr="00552473">
        <w:rPr>
          <w:highlight w:val="yellow"/>
        </w:rPr>
        <w:t>N.Yenturk</w:t>
      </w:r>
      <w:proofErr w:type="spellEnd"/>
      <w:r w:rsidRPr="00552473">
        <w:rPr>
          <w:highlight w:val="yellow"/>
        </w:rPr>
        <w:t>, 2001, “Do Low Wages Stimulate Investments? An Analysis of the Relationship between Distribution and Investment in Turkish Private Manufacturing Industry”, Journal of Applied Economics, 15 (4).</w:t>
      </w:r>
    </w:p>
    <w:p w:rsidR="00202320" w:rsidRDefault="00202320" w:rsidP="00202320">
      <w:pPr>
        <w:jc w:val="both"/>
      </w:pPr>
    </w:p>
    <w:p w:rsidR="00202320" w:rsidRPr="00552473" w:rsidRDefault="00202320" w:rsidP="00552473">
      <w:pPr>
        <w:pStyle w:val="ListParagraph"/>
        <w:numPr>
          <w:ilvl w:val="0"/>
          <w:numId w:val="1"/>
        </w:numPr>
        <w:jc w:val="both"/>
      </w:pPr>
      <w:proofErr w:type="spellStart"/>
      <w:r w:rsidRPr="00202320">
        <w:rPr>
          <w:highlight w:val="yellow"/>
        </w:rPr>
        <w:t>Özatay</w:t>
      </w:r>
      <w:proofErr w:type="spellEnd"/>
      <w:r w:rsidRPr="00202320">
        <w:rPr>
          <w:highlight w:val="yellow"/>
        </w:rPr>
        <w:t xml:space="preserve"> F., 2012, “</w:t>
      </w:r>
      <w:r w:rsidRPr="00202320">
        <w:rPr>
          <w:rStyle w:val="Strong"/>
          <w:b w:val="0"/>
          <w:highlight w:val="yellow"/>
        </w:rPr>
        <w:t xml:space="preserve">Mali </w:t>
      </w:r>
      <w:proofErr w:type="spellStart"/>
      <w:r w:rsidRPr="00202320">
        <w:rPr>
          <w:rStyle w:val="Strong"/>
          <w:b w:val="0"/>
          <w:highlight w:val="yellow"/>
        </w:rPr>
        <w:t>Disiplin</w:t>
      </w:r>
      <w:proofErr w:type="spellEnd"/>
      <w:r w:rsidRPr="00202320">
        <w:rPr>
          <w:rStyle w:val="Strong"/>
          <w:b w:val="0"/>
          <w:highlight w:val="yellow"/>
        </w:rPr>
        <w:t xml:space="preserve"> </w:t>
      </w:r>
      <w:proofErr w:type="spellStart"/>
      <w:r w:rsidRPr="00202320">
        <w:rPr>
          <w:rStyle w:val="Strong"/>
          <w:b w:val="0"/>
          <w:highlight w:val="yellow"/>
        </w:rPr>
        <w:t>ve</w:t>
      </w:r>
      <w:proofErr w:type="spellEnd"/>
      <w:r w:rsidRPr="00202320">
        <w:rPr>
          <w:rStyle w:val="Strong"/>
          <w:b w:val="0"/>
          <w:highlight w:val="yellow"/>
        </w:rPr>
        <w:t xml:space="preserve"> </w:t>
      </w:r>
      <w:proofErr w:type="spellStart"/>
      <w:r w:rsidRPr="00202320">
        <w:rPr>
          <w:rStyle w:val="Strong"/>
          <w:b w:val="0"/>
          <w:highlight w:val="yellow"/>
        </w:rPr>
        <w:t>Büyüme</w:t>
      </w:r>
      <w:proofErr w:type="spellEnd"/>
      <w:r w:rsidRPr="00202320">
        <w:rPr>
          <w:rStyle w:val="Strong"/>
          <w:b w:val="0"/>
          <w:highlight w:val="yellow"/>
        </w:rPr>
        <w:t xml:space="preserve">: </w:t>
      </w:r>
      <w:proofErr w:type="spellStart"/>
      <w:r w:rsidRPr="00202320">
        <w:rPr>
          <w:rStyle w:val="Strong"/>
          <w:b w:val="0"/>
          <w:highlight w:val="yellow"/>
        </w:rPr>
        <w:t>Türkiye</w:t>
      </w:r>
      <w:proofErr w:type="spellEnd"/>
      <w:r w:rsidRPr="00202320">
        <w:rPr>
          <w:rStyle w:val="Strong"/>
          <w:b w:val="0"/>
          <w:highlight w:val="yellow"/>
        </w:rPr>
        <w:t xml:space="preserve"> </w:t>
      </w:r>
      <w:proofErr w:type="spellStart"/>
      <w:r w:rsidRPr="00202320">
        <w:rPr>
          <w:rStyle w:val="Strong"/>
          <w:b w:val="0"/>
          <w:highlight w:val="yellow"/>
        </w:rPr>
        <w:t>Deneyimi</w:t>
      </w:r>
      <w:proofErr w:type="spellEnd"/>
      <w:r w:rsidRPr="00202320">
        <w:rPr>
          <w:rStyle w:val="Strong"/>
          <w:b w:val="0"/>
          <w:highlight w:val="yellow"/>
        </w:rPr>
        <w:t xml:space="preserve">”, </w:t>
      </w:r>
      <w:r w:rsidRPr="00202320">
        <w:rPr>
          <w:rStyle w:val="Strong"/>
          <w:b w:val="0"/>
          <w:i/>
          <w:highlight w:val="yellow"/>
        </w:rPr>
        <w:t xml:space="preserve">TEK </w:t>
      </w:r>
      <w:proofErr w:type="spellStart"/>
      <w:r w:rsidRPr="00202320">
        <w:rPr>
          <w:rStyle w:val="Strong"/>
          <w:b w:val="0"/>
          <w:i/>
          <w:highlight w:val="yellow"/>
        </w:rPr>
        <w:t>Yayınları</w:t>
      </w:r>
      <w:proofErr w:type="spellEnd"/>
      <w:r w:rsidRPr="00202320">
        <w:rPr>
          <w:rStyle w:val="Strong"/>
          <w:b w:val="0"/>
          <w:i/>
          <w:highlight w:val="yellow"/>
        </w:rPr>
        <w:t>,</w:t>
      </w:r>
      <w:r w:rsidRPr="00202320">
        <w:rPr>
          <w:rStyle w:val="Strong"/>
          <w:b w:val="0"/>
          <w:highlight w:val="yellow"/>
        </w:rPr>
        <w:t xml:space="preserve"> </w:t>
      </w:r>
      <w:r w:rsidRPr="00202320">
        <w:rPr>
          <w:highlight w:val="yellow"/>
        </w:rPr>
        <w:t>http://www.tek.org.tr/dosyalar/tasarruflar3.pdf</w:t>
      </w:r>
    </w:p>
    <w:p w:rsidR="00552473" w:rsidRPr="00552473" w:rsidRDefault="00552473" w:rsidP="00552473">
      <w:pPr>
        <w:jc w:val="both"/>
        <w:rPr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</w:pPr>
      <w:proofErr w:type="spellStart"/>
      <w:r w:rsidRPr="00552473">
        <w:rPr>
          <w:highlight w:val="yellow"/>
        </w:rPr>
        <w:t>Pamuk</w:t>
      </w:r>
      <w:proofErr w:type="spellEnd"/>
      <w:r w:rsidRPr="00552473">
        <w:rPr>
          <w:highlight w:val="yellow"/>
        </w:rPr>
        <w:t>, Ş., 2007, “Economic Change in Twentieth Century Turkey: Is the Glass More than Half Full</w:t>
      </w:r>
      <w:proofErr w:type="gramStart"/>
      <w:r w:rsidRPr="00552473">
        <w:rPr>
          <w:highlight w:val="yellow"/>
        </w:rPr>
        <w:t>?,</w:t>
      </w:r>
      <w:proofErr w:type="gramEnd"/>
      <w:r w:rsidRPr="00552473">
        <w:rPr>
          <w:highlight w:val="yellow"/>
        </w:rPr>
        <w:t xml:space="preserve">” </w:t>
      </w:r>
      <w:r w:rsidRPr="00552473">
        <w:rPr>
          <w:i/>
          <w:highlight w:val="yellow"/>
        </w:rPr>
        <w:t>The Working Paper Series at The American University</w:t>
      </w:r>
      <w:r w:rsidRPr="00552473">
        <w:rPr>
          <w:highlight w:val="yellow"/>
        </w:rPr>
        <w:t>, Working Paper No. 41.</w:t>
      </w:r>
    </w:p>
    <w:p w:rsidR="00552473" w:rsidRPr="00552473" w:rsidRDefault="00552473" w:rsidP="00552473">
      <w:pPr>
        <w:jc w:val="both"/>
        <w:rPr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</w:pPr>
      <w:proofErr w:type="spellStart"/>
      <w:r w:rsidRPr="00552473">
        <w:rPr>
          <w:highlight w:val="yellow"/>
        </w:rPr>
        <w:t>Rodrik</w:t>
      </w:r>
      <w:proofErr w:type="spellEnd"/>
      <w:r w:rsidRPr="00552473">
        <w:rPr>
          <w:highlight w:val="yellow"/>
        </w:rPr>
        <w:t xml:space="preserve">, D., 2012, “The Turkish Economy after the Global Financial Crisis”, </w:t>
      </w:r>
      <w:proofErr w:type="spellStart"/>
      <w:r w:rsidRPr="00552473">
        <w:rPr>
          <w:i/>
          <w:highlight w:val="yellow"/>
        </w:rPr>
        <w:t>Ekonomi-tek</w:t>
      </w:r>
      <w:proofErr w:type="spellEnd"/>
      <w:r w:rsidRPr="00552473">
        <w:rPr>
          <w:i/>
          <w:highlight w:val="yellow"/>
        </w:rPr>
        <w:t>,</w:t>
      </w:r>
      <w:r w:rsidRPr="00552473">
        <w:rPr>
          <w:highlight w:val="yellow"/>
        </w:rPr>
        <w:t xml:space="preserve"> </w:t>
      </w:r>
      <w:proofErr w:type="spellStart"/>
      <w:r w:rsidRPr="00552473">
        <w:rPr>
          <w:highlight w:val="yellow"/>
        </w:rPr>
        <w:t>Cilt</w:t>
      </w:r>
      <w:proofErr w:type="spellEnd"/>
      <w:r w:rsidRPr="00552473">
        <w:rPr>
          <w:highlight w:val="yellow"/>
        </w:rPr>
        <w:t>: 1 No: 1, 41-61.</w:t>
      </w:r>
    </w:p>
    <w:p w:rsidR="00552473" w:rsidRPr="00552473" w:rsidRDefault="00552473" w:rsidP="00552473">
      <w:pPr>
        <w:jc w:val="both"/>
        <w:rPr>
          <w:rStyle w:val="Strong"/>
          <w:b w:val="0"/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proofErr w:type="spellStart"/>
      <w:r w:rsidRPr="00552473">
        <w:rPr>
          <w:rStyle w:val="Strong"/>
          <w:b w:val="0"/>
          <w:highlight w:val="yellow"/>
        </w:rPr>
        <w:t>Ulengin</w:t>
      </w:r>
      <w:proofErr w:type="spellEnd"/>
      <w:r w:rsidRPr="00552473">
        <w:rPr>
          <w:rStyle w:val="Strong"/>
          <w:b w:val="0"/>
          <w:highlight w:val="yellow"/>
        </w:rPr>
        <w:t xml:space="preserve">, B., and N. </w:t>
      </w:r>
      <w:proofErr w:type="spellStart"/>
      <w:r w:rsidRPr="00552473">
        <w:rPr>
          <w:rStyle w:val="Strong"/>
          <w:b w:val="0"/>
          <w:highlight w:val="yellow"/>
        </w:rPr>
        <w:t>Yenturk</w:t>
      </w:r>
      <w:proofErr w:type="spellEnd"/>
      <w:r w:rsidRPr="00552473">
        <w:rPr>
          <w:rStyle w:val="Strong"/>
          <w:b w:val="0"/>
          <w:highlight w:val="yellow"/>
        </w:rPr>
        <w:t>, 2001, “Impacts Of Capital Inflows On Aggregate Spending Categories: The Case Of Turkey”, Applied Economics, 33.</w:t>
      </w:r>
    </w:p>
    <w:p w:rsidR="00552473" w:rsidRPr="00552473" w:rsidRDefault="00552473" w:rsidP="00552473">
      <w:pPr>
        <w:jc w:val="both"/>
        <w:rPr>
          <w:rStyle w:val="Strong"/>
          <w:b w:val="0"/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proofErr w:type="spellStart"/>
      <w:r w:rsidRPr="00552473">
        <w:rPr>
          <w:rStyle w:val="Strong"/>
          <w:b w:val="0"/>
          <w:highlight w:val="yellow"/>
        </w:rPr>
        <w:t>Yenturk</w:t>
      </w:r>
      <w:proofErr w:type="spellEnd"/>
      <w:r w:rsidRPr="00552473">
        <w:rPr>
          <w:rStyle w:val="Strong"/>
          <w:b w:val="0"/>
          <w:highlight w:val="yellow"/>
        </w:rPr>
        <w:t>, N., 1995, “Short-Term Capital Inflows And Their Impact On Macroeconomic Ord</w:t>
      </w:r>
      <w:r w:rsidR="00202320">
        <w:rPr>
          <w:rStyle w:val="Strong"/>
          <w:b w:val="0"/>
          <w:highlight w:val="yellow"/>
        </w:rPr>
        <w:t>er</w:t>
      </w:r>
      <w:r w:rsidRPr="00552473">
        <w:rPr>
          <w:rStyle w:val="Strong"/>
          <w:b w:val="0"/>
          <w:highlight w:val="yellow"/>
        </w:rPr>
        <w:t xml:space="preserve">: A Comparison Between Turkey And Mexico”, </w:t>
      </w:r>
      <w:proofErr w:type="spellStart"/>
      <w:r w:rsidRPr="00552473">
        <w:rPr>
          <w:rStyle w:val="Strong"/>
          <w:b w:val="0"/>
          <w:highlight w:val="yellow"/>
        </w:rPr>
        <w:t>Bogazici</w:t>
      </w:r>
      <w:proofErr w:type="spellEnd"/>
      <w:r w:rsidRPr="00552473">
        <w:rPr>
          <w:rStyle w:val="Strong"/>
          <w:b w:val="0"/>
          <w:highlight w:val="yellow"/>
        </w:rPr>
        <w:t xml:space="preserve"> Journal, 9 (2).</w:t>
      </w:r>
    </w:p>
    <w:p w:rsidR="00552473" w:rsidRPr="00552473" w:rsidRDefault="00552473" w:rsidP="00552473">
      <w:pPr>
        <w:jc w:val="both"/>
        <w:rPr>
          <w:rStyle w:val="Strong"/>
          <w:b w:val="0"/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proofErr w:type="spellStart"/>
      <w:r w:rsidRPr="00552473">
        <w:rPr>
          <w:rStyle w:val="Strong"/>
          <w:b w:val="0"/>
          <w:highlight w:val="yellow"/>
        </w:rPr>
        <w:t>Yenturk</w:t>
      </w:r>
      <w:proofErr w:type="spellEnd"/>
      <w:r w:rsidRPr="00552473">
        <w:rPr>
          <w:rStyle w:val="Strong"/>
          <w:b w:val="0"/>
          <w:highlight w:val="yellow"/>
        </w:rPr>
        <w:t>, N., 1996, “Impacts Of Capital Inflows On Saving And Investment: A Comparison Of Turkey And Latin American Countries”, METU Studies in Development 23 (11).</w:t>
      </w:r>
    </w:p>
    <w:p w:rsidR="00552473" w:rsidRPr="00552473" w:rsidRDefault="00552473" w:rsidP="00552473">
      <w:pPr>
        <w:jc w:val="both"/>
        <w:rPr>
          <w:rStyle w:val="Strong"/>
          <w:b w:val="0"/>
          <w:highlight w:val="yellow"/>
        </w:rPr>
      </w:pPr>
    </w:p>
    <w:p w:rsidR="00552473" w:rsidRPr="00552473" w:rsidRDefault="00552473" w:rsidP="0055247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proofErr w:type="spellStart"/>
      <w:r w:rsidRPr="00552473">
        <w:rPr>
          <w:rStyle w:val="Strong"/>
          <w:b w:val="0"/>
          <w:highlight w:val="yellow"/>
        </w:rPr>
        <w:t>Yenturk</w:t>
      </w:r>
      <w:proofErr w:type="spellEnd"/>
      <w:r w:rsidRPr="00552473">
        <w:rPr>
          <w:rStyle w:val="Strong"/>
          <w:b w:val="0"/>
          <w:highlight w:val="yellow"/>
        </w:rPr>
        <w:t>, N., 1999, “Short-Term Capital Inflows And Their Impact On Macroeconomic Structure: Turkey In The 1990s” Developing Economies, XXXVI (1).</w:t>
      </w:r>
    </w:p>
    <w:p w:rsidR="00552473" w:rsidRPr="00552473" w:rsidRDefault="00552473" w:rsidP="00552473">
      <w:pPr>
        <w:jc w:val="both"/>
        <w:rPr>
          <w:rStyle w:val="Strong"/>
          <w:b w:val="0"/>
          <w:highlight w:val="yellow"/>
        </w:rPr>
      </w:pPr>
    </w:p>
    <w:p w:rsidR="00F113D2" w:rsidRPr="0051041C" w:rsidRDefault="00552473" w:rsidP="0055247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proofErr w:type="spellStart"/>
      <w:r w:rsidRPr="00552473">
        <w:rPr>
          <w:rStyle w:val="Strong"/>
          <w:b w:val="0"/>
          <w:highlight w:val="yellow"/>
        </w:rPr>
        <w:t>Yenturk</w:t>
      </w:r>
      <w:proofErr w:type="spellEnd"/>
      <w:r w:rsidRPr="00552473">
        <w:rPr>
          <w:rStyle w:val="Strong"/>
          <w:b w:val="0"/>
          <w:highlight w:val="yellow"/>
        </w:rPr>
        <w:t xml:space="preserve"> N., B. </w:t>
      </w:r>
      <w:proofErr w:type="spellStart"/>
      <w:r w:rsidRPr="00552473">
        <w:rPr>
          <w:rStyle w:val="Strong"/>
          <w:b w:val="0"/>
          <w:highlight w:val="yellow"/>
        </w:rPr>
        <w:t>Ulengin</w:t>
      </w:r>
      <w:proofErr w:type="spellEnd"/>
      <w:r w:rsidRPr="00552473">
        <w:rPr>
          <w:rStyle w:val="Strong"/>
          <w:b w:val="0"/>
          <w:highlight w:val="yellow"/>
        </w:rPr>
        <w:t xml:space="preserve"> and A. </w:t>
      </w:r>
      <w:proofErr w:type="spellStart"/>
      <w:r w:rsidRPr="00552473">
        <w:rPr>
          <w:rStyle w:val="Strong"/>
          <w:b w:val="0"/>
          <w:highlight w:val="yellow"/>
        </w:rPr>
        <w:t>Çimenoğlu</w:t>
      </w:r>
      <w:proofErr w:type="spellEnd"/>
      <w:r w:rsidRPr="00552473">
        <w:rPr>
          <w:rStyle w:val="Strong"/>
          <w:b w:val="0"/>
          <w:highlight w:val="yellow"/>
        </w:rPr>
        <w:t>, 2009, “An Analysis of the Interaction among Savings, Investments, and Growth in Turkey”, Applied Economics, 41, 6, 739-751.</w:t>
      </w:r>
    </w:p>
    <w:p w:rsidR="0051041C" w:rsidRDefault="0051041C" w:rsidP="0051041C">
      <w:pPr>
        <w:jc w:val="both"/>
      </w:pPr>
    </w:p>
    <w:p w:rsidR="0051041C" w:rsidRPr="00202320" w:rsidRDefault="0051041C" w:rsidP="00202320">
      <w:pPr>
        <w:jc w:val="both"/>
        <w:rPr>
          <w:rStyle w:val="Strong"/>
          <w:b w:val="0"/>
          <w:bCs w:val="0"/>
        </w:rPr>
      </w:pPr>
    </w:p>
    <w:p w:rsidR="0051041C" w:rsidRPr="00202320" w:rsidRDefault="0051041C" w:rsidP="00202320">
      <w:pPr>
        <w:pStyle w:val="ListParagraph"/>
        <w:jc w:val="both"/>
        <w:rPr>
          <w:rStyle w:val="Strong"/>
          <w:b w:val="0"/>
          <w:bCs w:val="0"/>
        </w:rPr>
      </w:pPr>
      <w:bookmarkStart w:id="0" w:name="_GoBack"/>
      <w:bookmarkEnd w:id="0"/>
    </w:p>
    <w:sectPr w:rsidR="0051041C" w:rsidRPr="00202320" w:rsidSect="00EB44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3723"/>
    <w:multiLevelType w:val="hybridMultilevel"/>
    <w:tmpl w:val="3B2E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202320"/>
    <w:rsid w:val="0051041C"/>
    <w:rsid w:val="00552473"/>
    <w:rsid w:val="00EB4454"/>
    <w:rsid w:val="00F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D8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7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47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473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uiPriority w:val="22"/>
    <w:qFormat/>
    <w:rsid w:val="00552473"/>
    <w:rPr>
      <w:b/>
      <w:bCs/>
    </w:rPr>
  </w:style>
  <w:style w:type="paragraph" w:styleId="ListParagraph">
    <w:name w:val="List Paragraph"/>
    <w:basedOn w:val="Normal"/>
    <w:uiPriority w:val="34"/>
    <w:qFormat/>
    <w:rsid w:val="00552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7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47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473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uiPriority w:val="22"/>
    <w:qFormat/>
    <w:rsid w:val="00552473"/>
    <w:rPr>
      <w:b/>
      <w:bCs/>
    </w:rPr>
  </w:style>
  <w:style w:type="paragraph" w:styleId="ListParagraph">
    <w:name w:val="List Paragraph"/>
    <w:basedOn w:val="Normal"/>
    <w:uiPriority w:val="34"/>
    <w:qFormat/>
    <w:rsid w:val="00552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1748</Characters>
  <Application>Microsoft Macintosh Word</Application>
  <DocSecurity>0</DocSecurity>
  <Lines>14</Lines>
  <Paragraphs>4</Paragraphs>
  <ScaleCrop>false</ScaleCrop>
  <Company>Apple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KAYALICA M. OZGUR</dc:creator>
  <cp:keywords/>
  <dc:description/>
  <cp:lastModifiedBy>KAYALICA M. OZGUR</cp:lastModifiedBy>
  <cp:revision>1</cp:revision>
  <dcterms:created xsi:type="dcterms:W3CDTF">2013-10-03T08:32:00Z</dcterms:created>
  <dcterms:modified xsi:type="dcterms:W3CDTF">2013-10-03T09:02:00Z</dcterms:modified>
</cp:coreProperties>
</file>